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C6935" w:rsidRPr="00257116" w:rsidRDefault="00EC6935" w:rsidP="00EC6935">
      <w:pPr>
        <w:spacing w:after="0"/>
        <w:ind w:left="-142"/>
        <w:jc w:val="both"/>
        <w:rPr>
          <w:rFonts w:ascii="Comic Sans MS" w:hAnsi="Comic Sans MS"/>
          <w:b/>
        </w:rPr>
      </w:pPr>
      <w:r w:rsidRPr="00257116">
        <w:rPr>
          <w:rFonts w:ascii="Comic Sans MS" w:hAnsi="Comic Sans MS"/>
          <w:b/>
        </w:rPr>
        <w:t xml:space="preserve">Allegato </w:t>
      </w:r>
      <w:r>
        <w:rPr>
          <w:rFonts w:ascii="Comic Sans MS" w:hAnsi="Comic Sans MS"/>
          <w:b/>
        </w:rPr>
        <w:t>2</w:t>
      </w:r>
    </w:p>
    <w:p w:rsidR="00EC6935" w:rsidRPr="00535D1C" w:rsidRDefault="00EC6935" w:rsidP="00EC6935">
      <w:pPr>
        <w:pStyle w:val="Intestazione"/>
        <w:spacing w:after="0"/>
        <w:jc w:val="center"/>
        <w:rPr>
          <w:rFonts w:ascii="Comic Sans MS" w:hAnsi="Comic Sans MS"/>
          <w:b/>
        </w:rPr>
      </w:pPr>
      <w:r w:rsidRPr="00535D1C">
        <w:rPr>
          <w:rFonts w:ascii="Comic Sans MS" w:hAnsi="Comic Sans MS"/>
          <w:b/>
        </w:rPr>
        <w:t xml:space="preserve">RIMODULAZIONE GRIGLIA DI VALUTAZIONE DEL </w:t>
      </w:r>
      <w:r w:rsidR="00B91DEC">
        <w:rPr>
          <w:rFonts w:ascii="Comic Sans MS" w:hAnsi="Comic Sans MS"/>
          <w:b/>
        </w:rPr>
        <w:t>COMPORTAMENTO</w:t>
      </w:r>
    </w:p>
    <w:p w:rsidR="00EC6935" w:rsidRDefault="00EC6935" w:rsidP="00EC6935">
      <w:pPr>
        <w:pStyle w:val="Intestazione"/>
        <w:spacing w:after="0" w:line="240" w:lineRule="auto"/>
        <w:jc w:val="center"/>
        <w:rPr>
          <w:b/>
        </w:rPr>
      </w:pPr>
      <w:r w:rsidRPr="00535D1C">
        <w:rPr>
          <w:rFonts w:ascii="Comic Sans MS" w:hAnsi="Comic Sans MS"/>
          <w:b/>
        </w:rPr>
        <w:t xml:space="preserve"> </w:t>
      </w:r>
      <w:proofErr w:type="spellStart"/>
      <w:r w:rsidRPr="00535D1C">
        <w:rPr>
          <w:rFonts w:ascii="Comic Sans MS" w:hAnsi="Comic Sans MS"/>
          <w:b/>
        </w:rPr>
        <w:t>a.s.</w:t>
      </w:r>
      <w:proofErr w:type="spellEnd"/>
      <w:r w:rsidRPr="00535D1C">
        <w:rPr>
          <w:rFonts w:ascii="Comic Sans MS" w:hAnsi="Comic Sans MS"/>
          <w:b/>
        </w:rPr>
        <w:t xml:space="preserve"> 2019-2020 </w:t>
      </w:r>
      <w:r w:rsidRPr="00B91DEC">
        <w:rPr>
          <w:rFonts w:ascii="Comic Sans MS" w:hAnsi="Comic Sans MS"/>
          <w:b/>
        </w:rPr>
        <w:t>EMERGENZA COVID-19</w:t>
      </w:r>
    </w:p>
    <w:tbl>
      <w:tblPr>
        <w:tblpPr w:leftFromText="141" w:rightFromText="141" w:vertAnchor="page" w:horzAnchor="margin" w:tblpX="-322" w:tblpY="2162"/>
        <w:tblW w:w="10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701"/>
        <w:gridCol w:w="992"/>
        <w:gridCol w:w="1418"/>
        <w:gridCol w:w="1275"/>
        <w:gridCol w:w="1418"/>
        <w:gridCol w:w="673"/>
      </w:tblGrid>
      <w:tr w:rsidR="00EC6935" w:rsidRPr="006D7DDC" w:rsidTr="0046701E">
        <w:trPr>
          <w:cantSplit/>
          <w:trHeight w:val="1140"/>
        </w:trPr>
        <w:tc>
          <w:tcPr>
            <w:tcW w:w="3114" w:type="dxa"/>
            <w:shd w:val="clear" w:color="auto" w:fill="auto"/>
            <w:vAlign w:val="center"/>
          </w:tcPr>
          <w:p w:rsidR="00EC6935" w:rsidRPr="00535D1C" w:rsidRDefault="00EC6935" w:rsidP="00F07C2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35D1C">
              <w:rPr>
                <w:b/>
                <w:bCs/>
                <w:sz w:val="32"/>
                <w:szCs w:val="32"/>
              </w:rPr>
              <w:t>A</w:t>
            </w:r>
            <w:r>
              <w:rPr>
                <w:b/>
                <w:bCs/>
                <w:sz w:val="32"/>
                <w:szCs w:val="32"/>
              </w:rPr>
              <w:t>lunno</w:t>
            </w:r>
            <w:r w:rsidRPr="00535D1C">
              <w:rPr>
                <w:b/>
                <w:bCs/>
                <w:sz w:val="32"/>
                <w:szCs w:val="32"/>
              </w:rPr>
              <w:t>/</w:t>
            </w:r>
            <w:r>
              <w:rPr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701" w:type="dxa"/>
            <w:shd w:val="clear" w:color="auto" w:fill="auto"/>
          </w:tcPr>
          <w:p w:rsidR="00EC6935" w:rsidRPr="00B91DEC" w:rsidRDefault="00EC6935" w:rsidP="00F07C2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91DEC">
              <w:rPr>
                <w:sz w:val="18"/>
                <w:szCs w:val="18"/>
              </w:rPr>
              <w:t>A.</w:t>
            </w:r>
          </w:p>
          <w:p w:rsidR="00EC6935" w:rsidRPr="00B91DEC" w:rsidRDefault="00EC6935" w:rsidP="00F07C2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91DEC">
              <w:rPr>
                <w:sz w:val="18"/>
                <w:szCs w:val="18"/>
              </w:rPr>
              <w:t>Frequenza</w:t>
            </w:r>
          </w:p>
          <w:p w:rsidR="00EC6935" w:rsidRPr="00B91DEC" w:rsidRDefault="00EC6935" w:rsidP="00F07C2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91DEC">
              <w:rPr>
                <w:sz w:val="18"/>
                <w:szCs w:val="18"/>
              </w:rPr>
              <w:t xml:space="preserve">(Attività didattica in presenza </w:t>
            </w:r>
            <w:r w:rsidR="0046701E">
              <w:rPr>
                <w:sz w:val="18"/>
                <w:szCs w:val="18"/>
              </w:rPr>
              <w:t>dal’01/02 al</w:t>
            </w:r>
            <w:r w:rsidRPr="00B91DEC">
              <w:rPr>
                <w:sz w:val="18"/>
                <w:szCs w:val="18"/>
              </w:rPr>
              <w:t xml:space="preserve"> </w:t>
            </w:r>
            <w:r w:rsidR="0046701E">
              <w:rPr>
                <w:sz w:val="18"/>
                <w:szCs w:val="18"/>
              </w:rPr>
              <w:t>04/03/</w:t>
            </w:r>
            <w:r w:rsidRPr="00B91DEC">
              <w:rPr>
                <w:sz w:val="18"/>
                <w:szCs w:val="18"/>
              </w:rPr>
              <w:t>2020)</w:t>
            </w: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D7DDC">
              <w:rPr>
                <w:sz w:val="18"/>
                <w:szCs w:val="18"/>
              </w:rPr>
              <w:t>B.</w:t>
            </w:r>
          </w:p>
          <w:p w:rsidR="00EC6935" w:rsidRPr="006D7DDC" w:rsidRDefault="00EC6935" w:rsidP="00F07C2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D7DDC">
              <w:rPr>
                <w:sz w:val="18"/>
                <w:szCs w:val="18"/>
              </w:rPr>
              <w:t>Rispetto delle regole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D7DDC">
              <w:rPr>
                <w:sz w:val="18"/>
                <w:szCs w:val="18"/>
              </w:rPr>
              <w:t>C. Partecipazione al dialogo educativo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D7DDC">
              <w:rPr>
                <w:sz w:val="18"/>
                <w:szCs w:val="18"/>
              </w:rPr>
              <w:t>D.</w:t>
            </w:r>
          </w:p>
          <w:p w:rsidR="00EC6935" w:rsidRPr="006D7DDC" w:rsidRDefault="00EC6935" w:rsidP="00B91DEC">
            <w:pPr>
              <w:spacing w:after="0" w:line="240" w:lineRule="auto"/>
              <w:ind w:right="-136"/>
              <w:jc w:val="center"/>
              <w:rPr>
                <w:sz w:val="18"/>
                <w:szCs w:val="18"/>
              </w:rPr>
            </w:pPr>
            <w:r w:rsidRPr="006D7DDC">
              <w:rPr>
                <w:sz w:val="18"/>
                <w:szCs w:val="18"/>
              </w:rPr>
              <w:t>Provvediment</w:t>
            </w:r>
            <w:r>
              <w:rPr>
                <w:sz w:val="18"/>
                <w:szCs w:val="18"/>
              </w:rPr>
              <w:t>i</w:t>
            </w:r>
            <w:r w:rsidRPr="006D7DDC">
              <w:rPr>
                <w:sz w:val="18"/>
                <w:szCs w:val="18"/>
              </w:rPr>
              <w:t xml:space="preserve"> disciplinari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D7DDC">
              <w:rPr>
                <w:sz w:val="18"/>
                <w:szCs w:val="18"/>
              </w:rPr>
              <w:t>E.</w:t>
            </w:r>
          </w:p>
          <w:p w:rsidR="00EC6935" w:rsidRPr="006D7DDC" w:rsidRDefault="00EC6935" w:rsidP="00F07C2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D7DDC">
              <w:rPr>
                <w:sz w:val="18"/>
                <w:szCs w:val="18"/>
              </w:rPr>
              <w:t xml:space="preserve"> Partecipazione alle attività di cittadinanza e costituzione</w:t>
            </w:r>
          </w:p>
        </w:tc>
        <w:tc>
          <w:tcPr>
            <w:tcW w:w="673" w:type="dxa"/>
            <w:textDirection w:val="btLr"/>
            <w:vAlign w:val="bottom"/>
          </w:tcPr>
          <w:p w:rsidR="00EC6935" w:rsidRPr="006D7DDC" w:rsidRDefault="00EC6935" w:rsidP="00B91DEC">
            <w:pPr>
              <w:spacing w:after="0" w:line="240" w:lineRule="auto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F15E89">
              <w:rPr>
                <w:b/>
                <w:bCs/>
                <w:sz w:val="32"/>
                <w:szCs w:val="32"/>
              </w:rPr>
              <w:t>VOTO</w:t>
            </w:r>
            <w:r w:rsidRPr="00F15E89">
              <w:rPr>
                <w:b/>
                <w:bCs/>
                <w:sz w:val="20"/>
                <w:szCs w:val="20"/>
              </w:rPr>
              <w:t xml:space="preserve"> </w:t>
            </w:r>
            <w:r w:rsidR="00B91DEC" w:rsidRPr="00B91DEC">
              <w:rPr>
                <w:b/>
                <w:bCs/>
                <w:sz w:val="12"/>
                <w:szCs w:val="12"/>
              </w:rPr>
              <w:t>Comportamento</w:t>
            </w:r>
          </w:p>
        </w:tc>
      </w:tr>
      <w:tr w:rsidR="00EC6935" w:rsidRPr="006D7DDC" w:rsidTr="0046701E">
        <w:trPr>
          <w:trHeight w:val="493"/>
        </w:trPr>
        <w:tc>
          <w:tcPr>
            <w:tcW w:w="3114" w:type="dxa"/>
            <w:shd w:val="clear" w:color="auto" w:fill="auto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C6935" w:rsidRPr="006D7DDC" w:rsidTr="0046701E">
        <w:trPr>
          <w:trHeight w:val="493"/>
        </w:trPr>
        <w:tc>
          <w:tcPr>
            <w:tcW w:w="3114" w:type="dxa"/>
            <w:shd w:val="clear" w:color="auto" w:fill="auto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C6935" w:rsidRPr="006D7DDC" w:rsidTr="0046701E">
        <w:trPr>
          <w:trHeight w:val="493"/>
        </w:trPr>
        <w:tc>
          <w:tcPr>
            <w:tcW w:w="3114" w:type="dxa"/>
            <w:shd w:val="clear" w:color="auto" w:fill="auto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C6935" w:rsidRPr="006D7DDC" w:rsidTr="0046701E">
        <w:trPr>
          <w:trHeight w:val="487"/>
        </w:trPr>
        <w:tc>
          <w:tcPr>
            <w:tcW w:w="3114" w:type="dxa"/>
            <w:shd w:val="clear" w:color="auto" w:fill="auto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C6935" w:rsidRPr="006D7DDC" w:rsidTr="0046701E">
        <w:trPr>
          <w:trHeight w:val="53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2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3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2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3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2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3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3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2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3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2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3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2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3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2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3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2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3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2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3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2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3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2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3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2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3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</w:tbl>
    <w:p w:rsidR="00EC6935" w:rsidRDefault="00EC6935" w:rsidP="00EC6935">
      <w:pPr>
        <w:pStyle w:val="Intestazione"/>
        <w:jc w:val="center"/>
        <w:rPr>
          <w:b/>
        </w:rPr>
      </w:pPr>
    </w:p>
    <w:p w:rsidR="00EC6935" w:rsidRDefault="00EC6935" w:rsidP="00EC6935">
      <w:pPr>
        <w:pStyle w:val="Intestazione"/>
        <w:jc w:val="center"/>
        <w:rPr>
          <w:b/>
        </w:rPr>
      </w:pPr>
    </w:p>
    <w:p w:rsidR="00EC6935" w:rsidRDefault="00EC6935" w:rsidP="00EC6935">
      <w:pPr>
        <w:pStyle w:val="Intestazione"/>
        <w:jc w:val="center"/>
        <w:rPr>
          <w:b/>
        </w:rPr>
      </w:pPr>
    </w:p>
    <w:p w:rsidR="00EC6935" w:rsidRPr="0014680F" w:rsidRDefault="00EC6935" w:rsidP="00EC6935">
      <w:pPr>
        <w:pStyle w:val="Intestazione"/>
        <w:jc w:val="center"/>
        <w:rPr>
          <w:b/>
          <w:sz w:val="6"/>
          <w:szCs w:val="6"/>
        </w:rPr>
      </w:pPr>
    </w:p>
    <w:p w:rsidR="00EC6935" w:rsidRDefault="00EC6935" w:rsidP="00EC6935"/>
    <w:tbl>
      <w:tblPr>
        <w:tblStyle w:val="TableNormal"/>
        <w:tblpPr w:leftFromText="141" w:rightFromText="141" w:vertAnchor="text" w:horzAnchor="margin" w:tblpXSpec="center" w:tblpY="-17"/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9077"/>
      </w:tblGrid>
      <w:tr w:rsidR="00EC6935" w:rsidRPr="006D7DDC" w:rsidTr="00F07C26">
        <w:trPr>
          <w:trHeight w:val="2195"/>
        </w:trPr>
        <w:tc>
          <w:tcPr>
            <w:tcW w:w="701" w:type="dxa"/>
            <w:shd w:val="clear" w:color="auto" w:fill="66FF66"/>
          </w:tcPr>
          <w:p w:rsidR="00EC6935" w:rsidRPr="0014680F" w:rsidRDefault="00EC6935" w:rsidP="00F07C26">
            <w:pPr>
              <w:pStyle w:val="TableParagrap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C6935" w:rsidRPr="0014680F" w:rsidRDefault="00EC6935" w:rsidP="00F07C26">
            <w:pPr>
              <w:pStyle w:val="TableParagrap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C6935" w:rsidRPr="0014680F" w:rsidRDefault="00EC6935" w:rsidP="00F07C26">
            <w:pPr>
              <w:pStyle w:val="TableParagrap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C6935" w:rsidRPr="0014680F" w:rsidRDefault="00EC6935" w:rsidP="00F07C26">
            <w:pPr>
              <w:pStyle w:val="TableParagrap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C6935" w:rsidRPr="0014680F" w:rsidRDefault="00EC6935" w:rsidP="00F07C26">
            <w:pPr>
              <w:pStyle w:val="TableParagraph"/>
              <w:ind w:left="352"/>
              <w:rPr>
                <w:rFonts w:ascii="Times New Roman" w:hAnsi="Times New Roman"/>
                <w:b/>
                <w:sz w:val="28"/>
                <w:szCs w:val="28"/>
              </w:rPr>
            </w:pPr>
            <w:r w:rsidRPr="0014680F">
              <w:rPr>
                <w:rFonts w:ascii="Times New Roman" w:hAnsi="Times New Roman"/>
                <w:b/>
                <w:w w:val="90"/>
                <w:sz w:val="28"/>
                <w:szCs w:val="28"/>
              </w:rPr>
              <w:t>10</w:t>
            </w:r>
          </w:p>
        </w:tc>
        <w:tc>
          <w:tcPr>
            <w:tcW w:w="9077" w:type="dxa"/>
          </w:tcPr>
          <w:p w:rsidR="00EC6935" w:rsidRPr="00B91DEC" w:rsidRDefault="00EC6935" w:rsidP="003161D5">
            <w:pPr>
              <w:pStyle w:val="TableParagraph"/>
              <w:numPr>
                <w:ilvl w:val="0"/>
                <w:numId w:val="14"/>
              </w:numPr>
              <w:tabs>
                <w:tab w:val="left" w:pos="556"/>
              </w:tabs>
              <w:spacing w:line="252" w:lineRule="auto"/>
              <w:ind w:right="96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B91DEC">
              <w:rPr>
                <w:rFonts w:ascii="Times New Roman" w:hAnsi="Times New Roman"/>
                <w:w w:val="95"/>
                <w:lang w:val="it-IT"/>
              </w:rPr>
              <w:t>Frequenza assidua e puntuale all’inizio di tutte le ore di lezione. Assenze (0-5%). Ritardi brevi (0-3). Entrate posticipate (0-3). Uscite anticipate (0-3). Tempestiva giustificazione delle assenze (Attività didattica in presenza fino al 4 Marzo 2020).</w:t>
            </w:r>
          </w:p>
          <w:p w:rsidR="00EC6935" w:rsidRPr="0014680F" w:rsidRDefault="00EC6935" w:rsidP="003161D5">
            <w:pPr>
              <w:pStyle w:val="TableParagraph"/>
              <w:numPr>
                <w:ilvl w:val="0"/>
                <w:numId w:val="14"/>
              </w:numPr>
              <w:tabs>
                <w:tab w:val="left" w:pos="556"/>
              </w:tabs>
              <w:spacing w:line="252" w:lineRule="auto"/>
              <w:ind w:right="96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Esemplare rispetto di tutti coloro che operano nella scuola; rispetto degli spazi (aule, laboratori, palestre, spazi comuni, servizi), degli arredi scolastici e dei beni altrui.  Serio e sistematico rispetto delle regole e lodevole senso di responsabilità nell’uso degli strumenti impiegati per la DAD. Rispetto del Regolamento Disciplinare d’Istituto e del Regolamento DAD. </w:t>
            </w:r>
          </w:p>
          <w:p w:rsidR="00EC6935" w:rsidRPr="0014680F" w:rsidRDefault="00EC6935" w:rsidP="003161D5">
            <w:pPr>
              <w:pStyle w:val="TableParagraph"/>
              <w:numPr>
                <w:ilvl w:val="0"/>
                <w:numId w:val="14"/>
              </w:numPr>
              <w:tabs>
                <w:tab w:val="left" w:pos="555"/>
              </w:tabs>
              <w:spacing w:line="254" w:lineRule="auto"/>
              <w:ind w:right="98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Partecipazione e frequenza attiva e propositiva alle lezioni e alle attività in presenza e in modalità DAD, diligente e puntuale rispetto delle consegne, disponibilità a collaborare costruttivamente con insegnanti e compagni al raggiungimento degli obiettivi formativi </w:t>
            </w:r>
          </w:p>
          <w:p w:rsidR="00EC6935" w:rsidRPr="0014680F" w:rsidRDefault="00EC6935" w:rsidP="003161D5">
            <w:pPr>
              <w:pStyle w:val="TableParagraph"/>
              <w:numPr>
                <w:ilvl w:val="0"/>
                <w:numId w:val="14"/>
              </w:numPr>
              <w:tabs>
                <w:tab w:val="left" w:pos="555"/>
              </w:tabs>
              <w:spacing w:line="206" w:lineRule="exact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>Comportamento serio e più che responsabile durante le attività in presenza e in modalità DAD. Nessun provvedimento disciplinare, nessun richiamo scritto sul giornale di classe durante le attività in presenza.</w:t>
            </w:r>
          </w:p>
          <w:p w:rsidR="00EC6935" w:rsidRPr="0014680F" w:rsidRDefault="00EC6935" w:rsidP="003161D5">
            <w:pPr>
              <w:pStyle w:val="TableParagraph"/>
              <w:numPr>
                <w:ilvl w:val="0"/>
                <w:numId w:val="14"/>
              </w:numPr>
              <w:tabs>
                <w:tab w:val="left" w:pos="555"/>
              </w:tabs>
              <w:spacing w:line="206" w:lineRule="exact"/>
              <w:jc w:val="both"/>
              <w:rPr>
                <w:rFonts w:ascii="Times New Roman" w:hAnsi="Times New Roman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>Per quanto attiene alla Cittadinanza e Costituzione l’allievo ha mostrato estrema serietà e puntualità nell’ambito di tutte le attività proposte in modalità DAD, contribuendo in maniera attiva e propositiva con apporti personali considerevoli, e ha evidenziato altresì lo sviluppo di ottime competenze trasversali proprie di un cittadino consapevole e attivo nonché un atteggiamento decisamente maturo e responsabile.</w:t>
            </w:r>
          </w:p>
          <w:p w:rsidR="00EC6935" w:rsidRPr="006D7DDC" w:rsidRDefault="00EC6935" w:rsidP="00F07C26">
            <w:pPr>
              <w:pStyle w:val="TableParagraph"/>
              <w:tabs>
                <w:tab w:val="left" w:pos="555"/>
              </w:tabs>
              <w:spacing w:line="206" w:lineRule="exact"/>
              <w:ind w:left="555"/>
              <w:jc w:val="both"/>
              <w:rPr>
                <w:rFonts w:ascii="Times New Roman" w:hAnsi="Times New Roman"/>
                <w:lang w:val="it-IT"/>
              </w:rPr>
            </w:pPr>
          </w:p>
        </w:tc>
      </w:tr>
      <w:tr w:rsidR="00EC6935" w:rsidRPr="006D7DDC" w:rsidTr="00F07C26">
        <w:trPr>
          <w:trHeight w:val="2522"/>
        </w:trPr>
        <w:tc>
          <w:tcPr>
            <w:tcW w:w="701" w:type="dxa"/>
            <w:shd w:val="clear" w:color="auto" w:fill="66FF66"/>
          </w:tcPr>
          <w:p w:rsidR="00EC6935" w:rsidRPr="0014680F" w:rsidRDefault="00EC6935" w:rsidP="00F07C26">
            <w:pPr>
              <w:pStyle w:val="TableParagraph"/>
              <w:rPr>
                <w:rFonts w:ascii="Times New Roman" w:hAnsi="Times New Roman"/>
                <w:b/>
                <w:sz w:val="28"/>
                <w:szCs w:val="28"/>
                <w:lang w:val="it-IT"/>
              </w:rPr>
            </w:pPr>
          </w:p>
          <w:p w:rsidR="00EC6935" w:rsidRPr="0014680F" w:rsidRDefault="00EC6935" w:rsidP="00F07C26">
            <w:pPr>
              <w:pStyle w:val="TableParagraph"/>
              <w:rPr>
                <w:rFonts w:ascii="Times New Roman" w:hAnsi="Times New Roman"/>
                <w:b/>
                <w:sz w:val="28"/>
                <w:szCs w:val="28"/>
                <w:lang w:val="it-IT"/>
              </w:rPr>
            </w:pPr>
          </w:p>
          <w:p w:rsidR="00EC6935" w:rsidRPr="0014680F" w:rsidRDefault="00EC6935" w:rsidP="00F07C26">
            <w:pPr>
              <w:pStyle w:val="TableParagraph"/>
              <w:rPr>
                <w:rFonts w:ascii="Times New Roman" w:hAnsi="Times New Roman"/>
                <w:b/>
                <w:sz w:val="28"/>
                <w:szCs w:val="28"/>
                <w:lang w:val="it-IT"/>
              </w:rPr>
            </w:pPr>
          </w:p>
          <w:p w:rsidR="00EC6935" w:rsidRPr="0014680F" w:rsidRDefault="00EC6935" w:rsidP="00F07C26">
            <w:pPr>
              <w:pStyle w:val="TableParagraph"/>
              <w:spacing w:before="119"/>
              <w:ind w:left="382"/>
              <w:rPr>
                <w:rFonts w:ascii="Times New Roman" w:hAnsi="Times New Roman"/>
                <w:b/>
                <w:sz w:val="28"/>
                <w:szCs w:val="28"/>
              </w:rPr>
            </w:pPr>
            <w:r w:rsidRPr="0014680F">
              <w:rPr>
                <w:rFonts w:ascii="Times New Roman" w:hAnsi="Times New Roman"/>
                <w:b/>
                <w:w w:val="94"/>
                <w:sz w:val="28"/>
                <w:szCs w:val="28"/>
              </w:rPr>
              <w:t>9</w:t>
            </w:r>
          </w:p>
        </w:tc>
        <w:tc>
          <w:tcPr>
            <w:tcW w:w="9077" w:type="dxa"/>
          </w:tcPr>
          <w:p w:rsidR="00EC6935" w:rsidRPr="00B91DEC" w:rsidRDefault="00EC6935" w:rsidP="003161D5">
            <w:pPr>
              <w:pStyle w:val="TableParagraph"/>
              <w:numPr>
                <w:ilvl w:val="0"/>
                <w:numId w:val="13"/>
              </w:numPr>
              <w:spacing w:line="252" w:lineRule="auto"/>
              <w:ind w:left="570" w:right="95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B91DEC">
              <w:rPr>
                <w:rFonts w:ascii="Times New Roman" w:hAnsi="Times New Roman"/>
                <w:w w:val="95"/>
                <w:lang w:val="it-IT"/>
              </w:rPr>
              <w:t xml:space="preserve">Frequenza   regolare e puntuale all’inizio di tutte le ore di lezione. Assenze (6-10%). Ritardi brevi (4-6). Entrate posticipate (4-6). Uscite anticipate (4-6). Puntuale giustificazione delle </w:t>
            </w:r>
            <w:proofErr w:type="gramStart"/>
            <w:r w:rsidRPr="00B91DEC">
              <w:rPr>
                <w:rFonts w:ascii="Times New Roman" w:hAnsi="Times New Roman"/>
                <w:w w:val="95"/>
                <w:lang w:val="it-IT"/>
              </w:rPr>
              <w:t>assenze.(</w:t>
            </w:r>
            <w:proofErr w:type="gramEnd"/>
            <w:r w:rsidRPr="00B91DEC">
              <w:rPr>
                <w:rFonts w:ascii="Times New Roman" w:hAnsi="Times New Roman"/>
                <w:w w:val="95"/>
                <w:lang w:val="it-IT"/>
              </w:rPr>
              <w:t>Attività didattica in presenza fino al 4 Marzo 2020)</w:t>
            </w:r>
          </w:p>
          <w:p w:rsidR="00EC6935" w:rsidRPr="0014680F" w:rsidRDefault="00EC6935" w:rsidP="003161D5">
            <w:pPr>
              <w:pStyle w:val="TableParagraph"/>
              <w:numPr>
                <w:ilvl w:val="0"/>
                <w:numId w:val="13"/>
              </w:numPr>
              <w:tabs>
                <w:tab w:val="left" w:pos="556"/>
              </w:tabs>
              <w:spacing w:line="252" w:lineRule="auto"/>
              <w:ind w:left="551" w:right="96" w:hanging="276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Sistematico rispetto di tutti coloro che operano nella scuola; rispetto degli spazi (aule, laboratori, palestre, spazi comuni, servizi), degli arredi scolastici e dei beni altrui. Attento rispetto delle regole e scrupoloso senso di responsabilità nell’uso degli strumenti impiegati per la DAD.  Rispetto del Regolamento Disciplinare d’Istituto e del Regolamento DAD.                                                   </w:t>
            </w:r>
          </w:p>
          <w:p w:rsidR="00EC6935" w:rsidRPr="0014680F" w:rsidRDefault="00EC6935" w:rsidP="003161D5">
            <w:pPr>
              <w:pStyle w:val="TableParagraph"/>
              <w:numPr>
                <w:ilvl w:val="0"/>
                <w:numId w:val="13"/>
              </w:numPr>
              <w:tabs>
                <w:tab w:val="left" w:pos="556"/>
              </w:tabs>
              <w:spacing w:line="254" w:lineRule="auto"/>
              <w:ind w:left="551" w:right="96" w:hanging="276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Partecipazione e frequenza attiva alle lezioni e alle attività in presenza e in modalità DAD, rispetto delle consegne, disponibilità a collaborare con insegnanti e compagni al raggiungimento degli obiettivi formativi </w:t>
            </w:r>
          </w:p>
          <w:p w:rsidR="00EC6935" w:rsidRPr="0014680F" w:rsidRDefault="00EC6935" w:rsidP="003161D5">
            <w:pPr>
              <w:pStyle w:val="TableParagraph"/>
              <w:numPr>
                <w:ilvl w:val="0"/>
                <w:numId w:val="13"/>
              </w:numPr>
              <w:tabs>
                <w:tab w:val="left" w:pos="556"/>
              </w:tabs>
              <w:spacing w:line="217" w:lineRule="exact"/>
              <w:ind w:left="551" w:hanging="276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>Comportamento responsabile durante le attività in presenza e in modalità DAD. Nessun provvedimento disciplinare, nessun richiamo scritto sul giornale di classe durante le attività in presenza</w:t>
            </w:r>
          </w:p>
          <w:p w:rsidR="00EC6935" w:rsidRPr="0014680F" w:rsidRDefault="00EC6935" w:rsidP="003161D5">
            <w:pPr>
              <w:pStyle w:val="TableParagraph"/>
              <w:numPr>
                <w:ilvl w:val="0"/>
                <w:numId w:val="13"/>
              </w:numPr>
              <w:tabs>
                <w:tab w:val="left" w:pos="556"/>
              </w:tabs>
              <w:spacing w:line="217" w:lineRule="exact"/>
              <w:ind w:left="551" w:hanging="276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>Per quanto attiene alla Cittadinanza e Costituzione l’allievo ha mostrato serietà e puntualità nell’ambito di tutte le attività proposte in modalità DAD, contribuendo in maniera attiva e collaborativa con apporti personali significativi, e ha evidenziato altresì lo sviluppo di distinte competenze trasversali proprie di un cittadino consapevole e attivo nonch</w:t>
            </w:r>
            <w:r w:rsidR="00B91DEC">
              <w:rPr>
                <w:rFonts w:ascii="Times New Roman" w:hAnsi="Times New Roman"/>
                <w:w w:val="95"/>
                <w:lang w:val="it-IT"/>
              </w:rPr>
              <w:t>é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un atteggiamento maturo e responsabile. </w:t>
            </w:r>
          </w:p>
          <w:p w:rsidR="00EC6935" w:rsidRPr="006D7DDC" w:rsidRDefault="00EC6935" w:rsidP="00F07C26">
            <w:pPr>
              <w:pStyle w:val="TableParagraph"/>
              <w:tabs>
                <w:tab w:val="left" w:pos="556"/>
              </w:tabs>
              <w:spacing w:line="217" w:lineRule="exact"/>
              <w:jc w:val="both"/>
              <w:rPr>
                <w:rFonts w:ascii="Times New Roman" w:hAnsi="Times New Roman"/>
                <w:lang w:val="it-IT"/>
              </w:rPr>
            </w:pPr>
          </w:p>
        </w:tc>
      </w:tr>
      <w:tr w:rsidR="00EC6935" w:rsidRPr="006D7DDC" w:rsidTr="00F07C26">
        <w:trPr>
          <w:trHeight w:val="2522"/>
        </w:trPr>
        <w:tc>
          <w:tcPr>
            <w:tcW w:w="701" w:type="dxa"/>
            <w:shd w:val="clear" w:color="auto" w:fill="66FF66"/>
          </w:tcPr>
          <w:p w:rsidR="00EC6935" w:rsidRPr="0014680F" w:rsidRDefault="00EC6935" w:rsidP="00F07C26">
            <w:pPr>
              <w:pStyle w:val="TableParagraph"/>
              <w:rPr>
                <w:rFonts w:ascii="Times New Roman" w:hAnsi="Times New Roman"/>
                <w:b/>
                <w:sz w:val="28"/>
                <w:szCs w:val="28"/>
                <w:lang w:val="it-IT"/>
              </w:rPr>
            </w:pPr>
          </w:p>
          <w:p w:rsidR="00EC6935" w:rsidRPr="0014680F" w:rsidRDefault="00EC6935" w:rsidP="00F07C26">
            <w:pPr>
              <w:pStyle w:val="TableParagraph"/>
              <w:rPr>
                <w:rFonts w:ascii="Times New Roman" w:hAnsi="Times New Roman"/>
                <w:b/>
                <w:sz w:val="28"/>
                <w:szCs w:val="28"/>
                <w:lang w:val="it-IT"/>
              </w:rPr>
            </w:pPr>
          </w:p>
          <w:p w:rsidR="00EC6935" w:rsidRPr="0014680F" w:rsidRDefault="00EC6935" w:rsidP="00F07C26">
            <w:pPr>
              <w:pStyle w:val="TableParagraph"/>
              <w:rPr>
                <w:rFonts w:ascii="Times New Roman" w:hAnsi="Times New Roman"/>
                <w:b/>
                <w:sz w:val="28"/>
                <w:szCs w:val="28"/>
                <w:lang w:val="it-IT"/>
              </w:rPr>
            </w:pPr>
          </w:p>
          <w:p w:rsidR="00EC6935" w:rsidRPr="0014680F" w:rsidRDefault="00EC6935" w:rsidP="00F07C26">
            <w:pPr>
              <w:pStyle w:val="TableParagraph"/>
              <w:rPr>
                <w:rFonts w:ascii="Times New Roman" w:hAnsi="Times New Roman"/>
                <w:b/>
                <w:sz w:val="28"/>
                <w:szCs w:val="28"/>
                <w:lang w:val="it-IT"/>
              </w:rPr>
            </w:pPr>
          </w:p>
          <w:p w:rsidR="00EC6935" w:rsidRPr="0014680F" w:rsidRDefault="00EC6935" w:rsidP="00F07C26">
            <w:pPr>
              <w:pStyle w:val="TableParagraph"/>
              <w:rPr>
                <w:rFonts w:ascii="Times New Roman" w:hAnsi="Times New Roman"/>
                <w:b/>
                <w:sz w:val="28"/>
                <w:szCs w:val="28"/>
                <w:lang w:val="it-IT"/>
              </w:rPr>
            </w:pPr>
          </w:p>
          <w:p w:rsidR="00EC6935" w:rsidRPr="0014680F" w:rsidRDefault="00EC6935" w:rsidP="00F07C26">
            <w:pPr>
              <w:pStyle w:val="TableParagraph"/>
              <w:rPr>
                <w:rFonts w:ascii="Times New Roman" w:hAnsi="Times New Roman"/>
                <w:b/>
                <w:sz w:val="28"/>
                <w:szCs w:val="28"/>
                <w:lang w:val="it-IT"/>
              </w:rPr>
            </w:pPr>
          </w:p>
          <w:p w:rsidR="00EC6935" w:rsidRPr="0014680F" w:rsidRDefault="00EC6935" w:rsidP="00F07C26">
            <w:pPr>
              <w:pStyle w:val="TableParagraph"/>
              <w:spacing w:before="119"/>
              <w:ind w:left="382"/>
              <w:rPr>
                <w:rFonts w:ascii="Times New Roman" w:hAnsi="Times New Roman"/>
                <w:b/>
                <w:sz w:val="28"/>
                <w:szCs w:val="28"/>
              </w:rPr>
            </w:pPr>
            <w:r w:rsidRPr="0014680F">
              <w:rPr>
                <w:rFonts w:ascii="Times New Roman" w:hAnsi="Times New Roman"/>
                <w:b/>
                <w:w w:val="96"/>
                <w:sz w:val="28"/>
                <w:szCs w:val="28"/>
              </w:rPr>
              <w:t>8</w:t>
            </w:r>
          </w:p>
        </w:tc>
        <w:tc>
          <w:tcPr>
            <w:tcW w:w="9077" w:type="dxa"/>
          </w:tcPr>
          <w:p w:rsidR="00EC6935" w:rsidRPr="00B91DEC" w:rsidRDefault="00EC6935" w:rsidP="003161D5">
            <w:pPr>
              <w:pStyle w:val="TableParagraph"/>
              <w:numPr>
                <w:ilvl w:val="0"/>
                <w:numId w:val="15"/>
              </w:numPr>
              <w:tabs>
                <w:tab w:val="left" w:pos="555"/>
              </w:tabs>
              <w:spacing w:line="252" w:lineRule="auto"/>
              <w:ind w:right="96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B91DEC">
              <w:rPr>
                <w:rFonts w:ascii="Times New Roman" w:hAnsi="Times New Roman"/>
                <w:w w:val="95"/>
                <w:lang w:val="it-IT"/>
              </w:rPr>
              <w:t xml:space="preserve">Frequenza nel complesso regolare. Assenze (11-14%). Ritardi brevi (7-9). Entrate posticipate (7-9). Uscite anticipate (7- 9). Regolare giustificazione delle </w:t>
            </w:r>
            <w:proofErr w:type="gramStart"/>
            <w:r w:rsidRPr="00B91DEC">
              <w:rPr>
                <w:rFonts w:ascii="Times New Roman" w:hAnsi="Times New Roman"/>
                <w:w w:val="95"/>
                <w:lang w:val="it-IT"/>
              </w:rPr>
              <w:t>assenze.(</w:t>
            </w:r>
            <w:proofErr w:type="gramEnd"/>
            <w:r w:rsidRPr="00B91DEC">
              <w:rPr>
                <w:rFonts w:ascii="Times New Roman" w:hAnsi="Times New Roman"/>
                <w:w w:val="95"/>
                <w:lang w:val="it-IT"/>
              </w:rPr>
              <w:t>Attività didattica in presenza fino al 4 Marzo 2020)</w:t>
            </w:r>
          </w:p>
          <w:p w:rsidR="00EC6935" w:rsidRPr="0014680F" w:rsidRDefault="00EC6935" w:rsidP="003161D5">
            <w:pPr>
              <w:pStyle w:val="TableParagraph"/>
              <w:numPr>
                <w:ilvl w:val="0"/>
                <w:numId w:val="15"/>
              </w:numPr>
              <w:tabs>
                <w:tab w:val="left" w:pos="556"/>
              </w:tabs>
              <w:spacing w:before="1" w:line="252" w:lineRule="auto"/>
              <w:ind w:right="96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>Adeguato rispetto di tutti coloro che operano nella scuola; rispetto degli spazi (aule, laboratori, palestre, spazi   comuni, servizi), degli arredi scolastici e dei beni altrui. Adeguato rispetto delle regole e senso di responsabilità nell’uso degli strumenti impiegati per la DAD.  Rispetto del Regolamento Disciplinare d’Istituto e del Regolamento DAD.</w:t>
            </w:r>
          </w:p>
          <w:p w:rsidR="00EC6935" w:rsidRPr="0014680F" w:rsidRDefault="00EC6935" w:rsidP="003161D5">
            <w:pPr>
              <w:pStyle w:val="TableParagraph"/>
              <w:numPr>
                <w:ilvl w:val="0"/>
                <w:numId w:val="15"/>
              </w:numPr>
              <w:tabs>
                <w:tab w:val="left" w:pos="556"/>
              </w:tabs>
              <w:spacing w:line="252" w:lineRule="auto"/>
              <w:ind w:right="95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>Partecipazione e frequenza adeguata alle lezioni e alle attività in presenza e in modalità DAD. Lievi e sporadici episodi di distrazione durante le lezioni; selettiva disponibilità a collaborare con insegnanti e compagni al raggiungimento degli obiettivi formativi.</w:t>
            </w:r>
          </w:p>
          <w:p w:rsidR="00EC6935" w:rsidRPr="0014680F" w:rsidRDefault="00EC6935" w:rsidP="003161D5">
            <w:pPr>
              <w:pStyle w:val="TableParagraph"/>
              <w:numPr>
                <w:ilvl w:val="0"/>
                <w:numId w:val="15"/>
              </w:numPr>
              <w:tabs>
                <w:tab w:val="left" w:pos="556"/>
              </w:tabs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Comportamento generalmente corretto durante le </w:t>
            </w:r>
            <w:proofErr w:type="gramStart"/>
            <w:r w:rsidRPr="0014680F">
              <w:rPr>
                <w:rFonts w:ascii="Times New Roman" w:hAnsi="Times New Roman"/>
                <w:w w:val="95"/>
                <w:lang w:val="it-IT"/>
              </w:rPr>
              <w:t>attività  in</w:t>
            </w:r>
            <w:proofErr w:type="gramEnd"/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presenza e in modalità DAD.  Nessun provvedimento disciplinare, non più di un richiamo scritto sul giornale di classe durante le attività in presenza.</w:t>
            </w:r>
          </w:p>
          <w:p w:rsidR="00EC6935" w:rsidRPr="0014680F" w:rsidRDefault="00EC6935" w:rsidP="003161D5">
            <w:pPr>
              <w:pStyle w:val="TableParagraph"/>
              <w:numPr>
                <w:ilvl w:val="0"/>
                <w:numId w:val="15"/>
              </w:numPr>
              <w:tabs>
                <w:tab w:val="left" w:pos="556"/>
              </w:tabs>
              <w:spacing w:line="217" w:lineRule="exact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Per quanto attiene alla Cittadinanza e Costituzione l’allievo ha mostrato adeguatezza al contesto nell’ambito di tutte le attività proposte in modalità DAD ed ha evidenziato altresì lo sviluppo delle competenze trasversali proprie di un cittadino consapevole e attivo </w:t>
            </w:r>
            <w:proofErr w:type="spellStart"/>
            <w:r w:rsidRPr="0014680F">
              <w:rPr>
                <w:rFonts w:ascii="Times New Roman" w:hAnsi="Times New Roman"/>
                <w:w w:val="95"/>
                <w:lang w:val="it-IT"/>
              </w:rPr>
              <w:t>nonchè</w:t>
            </w:r>
            <w:proofErr w:type="spellEnd"/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un atteggiamento maturo e corretto.</w:t>
            </w:r>
          </w:p>
          <w:p w:rsidR="00EC6935" w:rsidRPr="006D7DDC" w:rsidRDefault="00EC6935" w:rsidP="00F07C26">
            <w:pPr>
              <w:pStyle w:val="TableParagraph"/>
              <w:tabs>
                <w:tab w:val="left" w:pos="556"/>
              </w:tabs>
              <w:jc w:val="both"/>
              <w:rPr>
                <w:rFonts w:ascii="Times New Roman" w:hAnsi="Times New Roman"/>
                <w:lang w:val="it-IT"/>
              </w:rPr>
            </w:pPr>
          </w:p>
        </w:tc>
      </w:tr>
    </w:tbl>
    <w:p w:rsidR="00EC6935" w:rsidRPr="006D7DDC" w:rsidRDefault="00EC6935" w:rsidP="00EC6935"/>
    <w:p w:rsidR="00EC6935" w:rsidRDefault="00EC6935" w:rsidP="00EC6935"/>
    <w:p w:rsidR="00EC6935" w:rsidRDefault="00EC6935" w:rsidP="00EC6935"/>
    <w:p w:rsidR="00EC6935" w:rsidRDefault="00EC6935" w:rsidP="00EC6935"/>
    <w:tbl>
      <w:tblPr>
        <w:tblStyle w:val="TableNormal"/>
        <w:tblpPr w:leftFromText="141" w:rightFromText="141" w:vertAnchor="text" w:horzAnchor="margin" w:tblpXSpec="center" w:tblpY="-115"/>
        <w:tblW w:w="100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"/>
        <w:gridCol w:w="9230"/>
      </w:tblGrid>
      <w:tr w:rsidR="00EC6935" w:rsidRPr="006D7DDC" w:rsidTr="00F07C26">
        <w:trPr>
          <w:trHeight w:val="1871"/>
        </w:trPr>
        <w:tc>
          <w:tcPr>
            <w:tcW w:w="779" w:type="dxa"/>
            <w:shd w:val="clear" w:color="auto" w:fill="66FF66"/>
          </w:tcPr>
          <w:p w:rsidR="00EC6935" w:rsidRPr="0014680F" w:rsidRDefault="00EC6935" w:rsidP="00F07C26">
            <w:pPr>
              <w:pStyle w:val="TableParagraph"/>
              <w:rPr>
                <w:rFonts w:ascii="Times New Roman" w:hAnsi="Times New Roman"/>
                <w:b/>
                <w:sz w:val="28"/>
                <w:szCs w:val="28"/>
                <w:lang w:val="it-IT"/>
              </w:rPr>
            </w:pPr>
          </w:p>
          <w:p w:rsidR="00EC6935" w:rsidRPr="0014680F" w:rsidRDefault="00EC6935" w:rsidP="00F07C26">
            <w:pPr>
              <w:pStyle w:val="TableParagraph"/>
              <w:rPr>
                <w:rFonts w:ascii="Times New Roman" w:hAnsi="Times New Roman"/>
                <w:b/>
                <w:sz w:val="28"/>
                <w:szCs w:val="28"/>
                <w:lang w:val="it-IT"/>
              </w:rPr>
            </w:pPr>
          </w:p>
          <w:p w:rsidR="00EC6935" w:rsidRPr="0014680F" w:rsidRDefault="00EC6935" w:rsidP="00F07C26">
            <w:pPr>
              <w:pStyle w:val="TableParagraph"/>
              <w:rPr>
                <w:rFonts w:ascii="Times New Roman" w:hAnsi="Times New Roman"/>
                <w:b/>
                <w:sz w:val="28"/>
                <w:szCs w:val="28"/>
                <w:lang w:val="it-IT"/>
              </w:rPr>
            </w:pPr>
          </w:p>
          <w:p w:rsidR="00EC6935" w:rsidRPr="0014680F" w:rsidRDefault="00EC6935" w:rsidP="00F07C26">
            <w:pPr>
              <w:pStyle w:val="TableParagraph"/>
              <w:rPr>
                <w:rFonts w:ascii="Times New Roman" w:hAnsi="Times New Roman"/>
                <w:b/>
                <w:sz w:val="28"/>
                <w:szCs w:val="28"/>
                <w:lang w:val="it-IT"/>
              </w:rPr>
            </w:pPr>
          </w:p>
          <w:p w:rsidR="00EC6935" w:rsidRPr="0014680F" w:rsidRDefault="00EC6935" w:rsidP="00F07C26">
            <w:pPr>
              <w:pStyle w:val="TableParagraph"/>
              <w:rPr>
                <w:rFonts w:ascii="Times New Roman" w:hAnsi="Times New Roman"/>
                <w:b/>
                <w:sz w:val="28"/>
                <w:szCs w:val="28"/>
                <w:lang w:val="it-IT"/>
              </w:rPr>
            </w:pPr>
          </w:p>
          <w:p w:rsidR="00EC6935" w:rsidRPr="0014680F" w:rsidRDefault="00EC6935" w:rsidP="00F07C26">
            <w:pPr>
              <w:pStyle w:val="TableParagraph"/>
              <w:rPr>
                <w:rFonts w:ascii="Times New Roman" w:hAnsi="Times New Roman"/>
                <w:b/>
                <w:sz w:val="28"/>
                <w:szCs w:val="28"/>
                <w:lang w:val="it-IT"/>
              </w:rPr>
            </w:pPr>
          </w:p>
          <w:p w:rsidR="00EC6935" w:rsidRPr="0014680F" w:rsidRDefault="00EC6935" w:rsidP="00F07C26">
            <w:pPr>
              <w:pStyle w:val="TableParagraph"/>
              <w:spacing w:before="119"/>
              <w:ind w:left="382"/>
              <w:rPr>
                <w:rFonts w:ascii="Times New Roman" w:hAnsi="Times New Roman"/>
                <w:b/>
                <w:sz w:val="28"/>
                <w:szCs w:val="28"/>
              </w:rPr>
            </w:pPr>
            <w:r w:rsidRPr="0014680F">
              <w:rPr>
                <w:rFonts w:ascii="Times New Roman" w:hAnsi="Times New Roman"/>
                <w:b/>
                <w:w w:val="96"/>
                <w:sz w:val="28"/>
                <w:szCs w:val="28"/>
              </w:rPr>
              <w:t>7</w:t>
            </w:r>
          </w:p>
        </w:tc>
        <w:tc>
          <w:tcPr>
            <w:tcW w:w="9230" w:type="dxa"/>
          </w:tcPr>
          <w:p w:rsidR="00EC6935" w:rsidRPr="0014680F" w:rsidRDefault="00EC6935" w:rsidP="003161D5">
            <w:pPr>
              <w:pStyle w:val="TableParagraph"/>
              <w:numPr>
                <w:ilvl w:val="0"/>
                <w:numId w:val="16"/>
              </w:numPr>
              <w:tabs>
                <w:tab w:val="left" w:pos="555"/>
              </w:tabs>
              <w:spacing w:before="1" w:line="252" w:lineRule="auto"/>
              <w:ind w:right="96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6D7DDC">
              <w:rPr>
                <w:rFonts w:ascii="Times New Roman" w:hAnsi="Times New Roman"/>
                <w:w w:val="95"/>
                <w:lang w:val="it-IT"/>
              </w:rPr>
              <w:t>Frequenza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non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sempre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regolare alle attività.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Assenze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(15-18%).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Ritardi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brevi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(10-12).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Entrate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posticipate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(10-12).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Uscite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 xml:space="preserve">anticipate 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>(10-12). Parziale giustificazione delle assenze (Attività didattica in presenza fino al 4 Marzo 2020)</w:t>
            </w:r>
          </w:p>
          <w:p w:rsidR="00EC6935" w:rsidRPr="0014680F" w:rsidRDefault="00EC6935" w:rsidP="003161D5">
            <w:pPr>
              <w:pStyle w:val="TableParagraph"/>
              <w:numPr>
                <w:ilvl w:val="0"/>
                <w:numId w:val="16"/>
              </w:numPr>
              <w:tabs>
                <w:tab w:val="left" w:pos="556"/>
              </w:tabs>
              <w:spacing w:line="254" w:lineRule="auto"/>
              <w:ind w:right="96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>Episodica   mancanza di rispetto nei confronti di coloro che operano nella scuola; episodica mancanza di rispetto o uso non conforme alle finalità proprie delle strutture (aule, laboratori, palestre, spazi comuni, servizi), degli arredi scolastici e dei beni altrui. Episodica   mancanza di rispetto e di senso di responsabilità nell’uso degli strumenti impiegati per la DAD.  Rispetto non sempre puntuale del Regolamento Disciplinare d’Istituto e del Regolamento DAD.</w:t>
            </w:r>
          </w:p>
          <w:p w:rsidR="00EC6935" w:rsidRPr="0014680F" w:rsidRDefault="00EC6935" w:rsidP="003161D5">
            <w:pPr>
              <w:pStyle w:val="TableParagraph"/>
              <w:numPr>
                <w:ilvl w:val="0"/>
                <w:numId w:val="16"/>
              </w:numPr>
              <w:tabs>
                <w:tab w:val="left" w:pos="556"/>
              </w:tabs>
              <w:spacing w:line="216" w:lineRule="exact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>Partecipazione e frequenza incostante alle lezioni ed alle attività in presenza e in modalità DAD. Scarsa disponibilità a collaborare con insegnanti e compagni al raggiungimento degli obiettivi formativi.</w:t>
            </w:r>
          </w:p>
          <w:p w:rsidR="00EC6935" w:rsidRPr="0014680F" w:rsidRDefault="00EC6935" w:rsidP="003161D5">
            <w:pPr>
              <w:pStyle w:val="TableParagraph"/>
              <w:numPr>
                <w:ilvl w:val="0"/>
                <w:numId w:val="16"/>
              </w:numPr>
              <w:tabs>
                <w:tab w:val="left" w:pos="556"/>
              </w:tabs>
              <w:spacing w:before="8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>Comportamento non sempre corretto durante le attività in presenza e in modalità DAD. Nessun provvedimento disciplinare, presenza di più di un richiamo scritto sul giornale di classe durante le attività in presenza.</w:t>
            </w:r>
          </w:p>
          <w:p w:rsidR="00EC6935" w:rsidRPr="006D7DDC" w:rsidRDefault="00EC6935" w:rsidP="003161D5">
            <w:pPr>
              <w:pStyle w:val="TableParagraph"/>
              <w:numPr>
                <w:ilvl w:val="0"/>
                <w:numId w:val="16"/>
              </w:numPr>
              <w:tabs>
                <w:tab w:val="left" w:pos="556"/>
              </w:tabs>
              <w:spacing w:before="8"/>
              <w:jc w:val="both"/>
              <w:rPr>
                <w:rFonts w:ascii="Times New Roman" w:hAnsi="Times New Roman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>Per quanto attiene alla Cittadinanza e Costituzione l’allievo non ha sempre mostrato rispetto per i criteri di serietà, puntualità e adeguatezza al contesto nell’ambito delle attività proposte in modalità DAD, evidenziando altresì uno sviluppo non adeguato delle competenze trasversali proprie di un cittadino consapevole e attivo nonché un atteggiamento non sempre maturo.</w:t>
            </w:r>
          </w:p>
        </w:tc>
      </w:tr>
      <w:tr w:rsidR="00EC6935" w:rsidRPr="006D7DDC" w:rsidTr="00F07C26">
        <w:trPr>
          <w:trHeight w:val="2084"/>
        </w:trPr>
        <w:tc>
          <w:tcPr>
            <w:tcW w:w="779" w:type="dxa"/>
            <w:shd w:val="clear" w:color="auto" w:fill="66FF66"/>
          </w:tcPr>
          <w:p w:rsidR="00EC6935" w:rsidRPr="0014680F" w:rsidRDefault="00EC6935" w:rsidP="00F07C26">
            <w:pPr>
              <w:pStyle w:val="TableParagraph"/>
              <w:spacing w:before="119"/>
              <w:ind w:left="382"/>
              <w:rPr>
                <w:rFonts w:ascii="Times New Roman" w:hAnsi="Times New Roman"/>
                <w:b/>
                <w:w w:val="96"/>
                <w:sz w:val="28"/>
                <w:szCs w:val="28"/>
              </w:rPr>
            </w:pPr>
          </w:p>
          <w:p w:rsidR="00EC6935" w:rsidRPr="0014680F" w:rsidRDefault="00EC6935" w:rsidP="00F07C26">
            <w:pPr>
              <w:pStyle w:val="TableParagraph"/>
              <w:spacing w:before="119"/>
              <w:ind w:left="382"/>
              <w:rPr>
                <w:rFonts w:ascii="Times New Roman" w:hAnsi="Times New Roman"/>
                <w:b/>
                <w:w w:val="96"/>
                <w:sz w:val="28"/>
                <w:szCs w:val="28"/>
              </w:rPr>
            </w:pPr>
          </w:p>
          <w:p w:rsidR="00EC6935" w:rsidRPr="0014680F" w:rsidRDefault="00EC6935" w:rsidP="00F07C26">
            <w:pPr>
              <w:pStyle w:val="TableParagraph"/>
              <w:spacing w:before="119"/>
              <w:ind w:left="382"/>
              <w:rPr>
                <w:rFonts w:ascii="Times New Roman" w:hAnsi="Times New Roman"/>
                <w:b/>
                <w:w w:val="96"/>
                <w:sz w:val="28"/>
                <w:szCs w:val="28"/>
              </w:rPr>
            </w:pPr>
          </w:p>
          <w:p w:rsidR="00EC6935" w:rsidRPr="0014680F" w:rsidRDefault="00EC6935" w:rsidP="00F07C26">
            <w:pPr>
              <w:pStyle w:val="TableParagraph"/>
              <w:spacing w:before="119"/>
              <w:ind w:left="382"/>
              <w:rPr>
                <w:rFonts w:ascii="Times New Roman" w:hAnsi="Times New Roman"/>
                <w:b/>
                <w:w w:val="96"/>
                <w:sz w:val="28"/>
                <w:szCs w:val="28"/>
              </w:rPr>
            </w:pPr>
          </w:p>
          <w:p w:rsidR="00EC6935" w:rsidRPr="0014680F" w:rsidRDefault="00EC6935" w:rsidP="00F07C26">
            <w:pPr>
              <w:pStyle w:val="TableParagraph"/>
              <w:spacing w:before="119"/>
              <w:ind w:left="382"/>
              <w:rPr>
                <w:rFonts w:ascii="Times New Roman" w:hAnsi="Times New Roman"/>
                <w:b/>
                <w:w w:val="96"/>
                <w:sz w:val="28"/>
                <w:szCs w:val="28"/>
              </w:rPr>
            </w:pPr>
          </w:p>
          <w:p w:rsidR="00EC6935" w:rsidRPr="0014680F" w:rsidRDefault="00EC6935" w:rsidP="00F07C26">
            <w:pPr>
              <w:pStyle w:val="TableParagraph"/>
              <w:spacing w:before="119"/>
              <w:ind w:left="382"/>
              <w:rPr>
                <w:rFonts w:ascii="Times New Roman" w:hAnsi="Times New Roman"/>
                <w:b/>
                <w:w w:val="96"/>
                <w:sz w:val="28"/>
                <w:szCs w:val="28"/>
              </w:rPr>
            </w:pPr>
          </w:p>
          <w:p w:rsidR="00EC6935" w:rsidRPr="0014680F" w:rsidRDefault="00EC6935" w:rsidP="00F07C26">
            <w:pPr>
              <w:pStyle w:val="TableParagraph"/>
              <w:spacing w:before="119"/>
              <w:ind w:left="382"/>
              <w:rPr>
                <w:rFonts w:ascii="Times New Roman" w:hAnsi="Times New Roman"/>
                <w:b/>
                <w:w w:val="96"/>
                <w:sz w:val="28"/>
                <w:szCs w:val="28"/>
              </w:rPr>
            </w:pPr>
            <w:r w:rsidRPr="0014680F">
              <w:rPr>
                <w:rFonts w:ascii="Times New Roman" w:hAnsi="Times New Roman"/>
                <w:b/>
                <w:w w:val="96"/>
                <w:sz w:val="28"/>
                <w:szCs w:val="28"/>
              </w:rPr>
              <w:t>6</w:t>
            </w:r>
          </w:p>
        </w:tc>
        <w:tc>
          <w:tcPr>
            <w:tcW w:w="9230" w:type="dxa"/>
          </w:tcPr>
          <w:p w:rsidR="00EC6935" w:rsidRPr="0014680F" w:rsidRDefault="00EC6935" w:rsidP="003161D5">
            <w:pPr>
              <w:pStyle w:val="TableParagraph"/>
              <w:numPr>
                <w:ilvl w:val="0"/>
                <w:numId w:val="17"/>
              </w:numPr>
              <w:tabs>
                <w:tab w:val="left" w:pos="555"/>
              </w:tabs>
              <w:spacing w:line="252" w:lineRule="auto"/>
              <w:ind w:right="95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6D7DDC">
              <w:rPr>
                <w:rFonts w:ascii="Times New Roman" w:hAnsi="Times New Roman"/>
                <w:w w:val="95"/>
                <w:lang w:val="it-IT"/>
              </w:rPr>
              <w:t>Frequenza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irregolare alle attività.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Assenze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(19-22%).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Ritardi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brevi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(13-15).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Entrate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posticipate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(13-15).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Uscite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anticipate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(13-15).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As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>senze collettive di classe e/o d’Istituto. Parziale o mancata giustificazione delle assenze (Attività didattica in presenza fino al 4 Marzo 2020)</w:t>
            </w:r>
          </w:p>
          <w:p w:rsidR="00EC6935" w:rsidRPr="0014680F" w:rsidRDefault="00EC6935" w:rsidP="003161D5">
            <w:pPr>
              <w:pStyle w:val="TableParagraph"/>
              <w:numPr>
                <w:ilvl w:val="0"/>
                <w:numId w:val="17"/>
              </w:numPr>
              <w:tabs>
                <w:tab w:val="left" w:pos="556"/>
              </w:tabs>
              <w:spacing w:line="254" w:lineRule="auto"/>
              <w:ind w:right="95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>Comportamenti che violino la dignità e il rispetto della persona (offese verbali, sottrazione di beni altrui, utilizzo improprio e/o doloso di spazi, attrezzature, strumenti elettronici e informatici e cellulari); mancanza di rispetto nei confronti delle strutture, degli arredi e delle dotazioni scolastiche (sottrazione e/o danneggiamento). Mancanza di rispetto e di senso di responsabilità nell’uso degli strumenti impiegati per la DAD. Scarso rispetto del Regolamento Disciplinare d’Istituto e del Regolamento DAD.</w:t>
            </w:r>
          </w:p>
          <w:p w:rsidR="00EC6935" w:rsidRPr="0014680F" w:rsidRDefault="00EC6935" w:rsidP="003161D5">
            <w:pPr>
              <w:pStyle w:val="TableParagraph"/>
              <w:numPr>
                <w:ilvl w:val="0"/>
                <w:numId w:val="17"/>
              </w:numPr>
              <w:tabs>
                <w:tab w:val="left" w:pos="556"/>
              </w:tabs>
              <w:spacing w:line="216" w:lineRule="exact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>Partecipazione e frequenza passiva alle lezioni in presenza e in modalità DAD, disturbo del regolare svolgimento delle attività didattiche.</w:t>
            </w:r>
          </w:p>
          <w:p w:rsidR="00EC6935" w:rsidRPr="0014680F" w:rsidRDefault="00EC6935" w:rsidP="003161D5">
            <w:pPr>
              <w:pStyle w:val="TableParagraph"/>
              <w:numPr>
                <w:ilvl w:val="0"/>
                <w:numId w:val="17"/>
              </w:numPr>
              <w:tabs>
                <w:tab w:val="left" w:pos="556"/>
              </w:tabs>
              <w:spacing w:before="15" w:line="220" w:lineRule="exact"/>
              <w:ind w:right="96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>Comportamento scorretto durante le attività in presenza e in modalità DAD. Presenza di provvedimenti disciplinari, di più richiami scritti sul giornale di classe per reiterate infrazioni o sanzione di allontanamento dello studente dalla comunità scolastica per un periodo minore di 15 giorni, come previsto dall’art. 5, C/D/E del Regolamento Disciplinare d’Istituto, durante le attività in presenza.</w:t>
            </w:r>
          </w:p>
          <w:p w:rsidR="00EC6935" w:rsidRPr="006D7DDC" w:rsidRDefault="00EC6935" w:rsidP="003161D5">
            <w:pPr>
              <w:pStyle w:val="TableParagraph"/>
              <w:numPr>
                <w:ilvl w:val="0"/>
                <w:numId w:val="17"/>
              </w:numPr>
              <w:tabs>
                <w:tab w:val="left" w:pos="556"/>
              </w:tabs>
              <w:spacing w:before="15" w:line="220" w:lineRule="exact"/>
              <w:ind w:right="96"/>
              <w:jc w:val="both"/>
              <w:rPr>
                <w:rFonts w:ascii="Times New Roman" w:hAnsi="Times New Roman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>Per quanto attiene alla Cittadinanza e Costituzione l’allievo non ha rispettato i criteri di serietà, puntualità e adeguatezza al contesto nell’ambito delle attività proposte in modalità DAD, evidenziando altresì uno scarso sviluppo delle competenze trasversali proprie di un cittadino consapevole e attivo e un atteggiamento non sempre costruttivo.</w:t>
            </w:r>
            <w:r w:rsidRPr="0014680F">
              <w:rPr>
                <w:rFonts w:ascii="Times New Roman" w:hAnsi="Times New Roman"/>
                <w:lang w:val="it-IT"/>
              </w:rPr>
              <w:t xml:space="preserve"> </w:t>
            </w:r>
          </w:p>
        </w:tc>
      </w:tr>
      <w:tr w:rsidR="00EC6935" w:rsidRPr="006D7DDC" w:rsidTr="00F07C26">
        <w:trPr>
          <w:trHeight w:val="3172"/>
        </w:trPr>
        <w:tc>
          <w:tcPr>
            <w:tcW w:w="779" w:type="dxa"/>
            <w:shd w:val="clear" w:color="auto" w:fill="66FF66"/>
          </w:tcPr>
          <w:p w:rsidR="00EC6935" w:rsidRPr="0014680F" w:rsidRDefault="00EC6935" w:rsidP="00F07C26">
            <w:pPr>
              <w:pStyle w:val="TableParagraph"/>
              <w:spacing w:before="119"/>
              <w:ind w:left="382"/>
              <w:rPr>
                <w:rFonts w:ascii="Times New Roman" w:hAnsi="Times New Roman"/>
                <w:b/>
                <w:w w:val="96"/>
                <w:sz w:val="28"/>
                <w:szCs w:val="28"/>
              </w:rPr>
            </w:pPr>
          </w:p>
          <w:p w:rsidR="00EC6935" w:rsidRPr="0014680F" w:rsidRDefault="00EC6935" w:rsidP="00F07C26">
            <w:pPr>
              <w:pStyle w:val="TableParagraph"/>
              <w:spacing w:before="119"/>
              <w:ind w:left="382"/>
              <w:rPr>
                <w:rFonts w:ascii="Times New Roman" w:hAnsi="Times New Roman"/>
                <w:b/>
                <w:w w:val="96"/>
                <w:sz w:val="28"/>
                <w:szCs w:val="28"/>
              </w:rPr>
            </w:pPr>
          </w:p>
          <w:p w:rsidR="00EC6935" w:rsidRPr="0014680F" w:rsidRDefault="00EC6935" w:rsidP="00F07C26">
            <w:pPr>
              <w:pStyle w:val="TableParagraph"/>
              <w:spacing w:before="119"/>
              <w:ind w:left="382"/>
              <w:rPr>
                <w:rFonts w:ascii="Times New Roman" w:hAnsi="Times New Roman"/>
                <w:b/>
                <w:w w:val="96"/>
                <w:sz w:val="28"/>
                <w:szCs w:val="28"/>
              </w:rPr>
            </w:pPr>
          </w:p>
          <w:p w:rsidR="00EC6935" w:rsidRPr="0014680F" w:rsidRDefault="00EC6935" w:rsidP="00F07C26">
            <w:pPr>
              <w:pStyle w:val="TableParagraph"/>
              <w:spacing w:before="119"/>
              <w:ind w:left="382"/>
              <w:rPr>
                <w:rFonts w:ascii="Times New Roman" w:hAnsi="Times New Roman"/>
                <w:b/>
                <w:w w:val="96"/>
                <w:sz w:val="28"/>
                <w:szCs w:val="28"/>
              </w:rPr>
            </w:pPr>
          </w:p>
          <w:p w:rsidR="00EC6935" w:rsidRPr="0014680F" w:rsidRDefault="00EC6935" w:rsidP="00F07C26">
            <w:pPr>
              <w:pStyle w:val="TableParagraph"/>
              <w:spacing w:before="119"/>
              <w:ind w:left="382"/>
              <w:rPr>
                <w:rFonts w:ascii="Times New Roman" w:hAnsi="Times New Roman"/>
                <w:b/>
                <w:w w:val="96"/>
                <w:sz w:val="28"/>
                <w:szCs w:val="28"/>
              </w:rPr>
            </w:pPr>
          </w:p>
          <w:p w:rsidR="00EC6935" w:rsidRPr="0014680F" w:rsidRDefault="00EC6935" w:rsidP="00F07C26">
            <w:pPr>
              <w:pStyle w:val="TableParagraph"/>
              <w:spacing w:before="119"/>
              <w:ind w:left="382"/>
              <w:rPr>
                <w:rFonts w:ascii="Times New Roman" w:hAnsi="Times New Roman"/>
                <w:b/>
                <w:w w:val="96"/>
                <w:sz w:val="28"/>
                <w:szCs w:val="28"/>
              </w:rPr>
            </w:pPr>
          </w:p>
          <w:p w:rsidR="00EC6935" w:rsidRPr="0014680F" w:rsidRDefault="00EC6935" w:rsidP="00F07C26">
            <w:pPr>
              <w:pStyle w:val="TableParagraph"/>
              <w:spacing w:before="119"/>
              <w:ind w:left="382"/>
              <w:rPr>
                <w:rFonts w:ascii="Times New Roman" w:hAnsi="Times New Roman"/>
                <w:b/>
                <w:w w:val="96"/>
                <w:sz w:val="28"/>
                <w:szCs w:val="28"/>
              </w:rPr>
            </w:pPr>
          </w:p>
          <w:p w:rsidR="00EC6935" w:rsidRPr="0014680F" w:rsidRDefault="00EC6935" w:rsidP="00F07C26">
            <w:pPr>
              <w:pStyle w:val="TableParagraph"/>
              <w:spacing w:before="119"/>
              <w:ind w:left="382"/>
              <w:rPr>
                <w:rFonts w:ascii="Times New Roman" w:hAnsi="Times New Roman"/>
                <w:b/>
                <w:w w:val="96"/>
                <w:sz w:val="28"/>
                <w:szCs w:val="28"/>
              </w:rPr>
            </w:pPr>
          </w:p>
          <w:p w:rsidR="00EC6935" w:rsidRPr="0014680F" w:rsidRDefault="00EC6935" w:rsidP="00F07C26">
            <w:pPr>
              <w:pStyle w:val="TableParagraph"/>
              <w:spacing w:before="119"/>
              <w:ind w:left="382"/>
              <w:rPr>
                <w:rFonts w:ascii="Times New Roman" w:hAnsi="Times New Roman"/>
                <w:b/>
                <w:w w:val="96"/>
                <w:sz w:val="28"/>
                <w:szCs w:val="28"/>
              </w:rPr>
            </w:pPr>
            <w:r w:rsidRPr="0014680F">
              <w:rPr>
                <w:rFonts w:ascii="Times New Roman" w:hAnsi="Times New Roman"/>
                <w:b/>
                <w:w w:val="96"/>
                <w:sz w:val="28"/>
                <w:szCs w:val="28"/>
              </w:rPr>
              <w:t>5</w:t>
            </w:r>
          </w:p>
        </w:tc>
        <w:tc>
          <w:tcPr>
            <w:tcW w:w="9230" w:type="dxa"/>
          </w:tcPr>
          <w:p w:rsidR="00EC6935" w:rsidRPr="0014680F" w:rsidRDefault="00EC6935" w:rsidP="003161D5">
            <w:pPr>
              <w:pStyle w:val="TableParagraph"/>
              <w:numPr>
                <w:ilvl w:val="0"/>
                <w:numId w:val="18"/>
              </w:numPr>
              <w:tabs>
                <w:tab w:val="left" w:pos="555"/>
              </w:tabs>
              <w:spacing w:line="252" w:lineRule="auto"/>
              <w:ind w:right="95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6D7DDC">
              <w:rPr>
                <w:rFonts w:ascii="Times New Roman" w:hAnsi="Times New Roman"/>
                <w:w w:val="95"/>
                <w:lang w:val="it-IT"/>
              </w:rPr>
              <w:t>Frequenza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saltuaria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 xml:space="preserve"> alle attività.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Assenze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(&gt;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22%).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Ritardi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brevi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(&gt;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15).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Entrate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posti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>cipate (&gt; 15). Uscite anticipate (&gt; 15). Sporadica o mancata giustificazione delle assenze (Attività didattica in presenza fino al 4 Marzo 2020)</w:t>
            </w:r>
          </w:p>
          <w:p w:rsidR="00EC6935" w:rsidRPr="0014680F" w:rsidRDefault="00EC6935" w:rsidP="003161D5">
            <w:pPr>
              <w:pStyle w:val="TableParagraph"/>
              <w:numPr>
                <w:ilvl w:val="0"/>
                <w:numId w:val="18"/>
              </w:numPr>
              <w:tabs>
                <w:tab w:val="left" w:pos="556"/>
              </w:tabs>
              <w:spacing w:line="252" w:lineRule="auto"/>
              <w:ind w:right="95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>Comportamenti sistematici e/o reati  che violino la dignità e il rispetto della persona,( offese verbali, violenza privata, minacce, uso o spaccio di sostanze stupefacenti, reati di natura sessuale o che creino una concreta situazione di pericolo per l'incolumità delle persone); mancanza di rispetto per le strutture,</w:t>
            </w:r>
            <w:r w:rsidR="00B91DEC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gli arredi e le dotazioni scolastiche (sottrazione di beni altrui, utilizzo improprio e/o doloso di spazi, attrezzature, strumenti elettronici e informatici e cellulari, allagamenti e incendi ). Grave mancanza di rispetto e di senso di responsabilità nell’uso degli strumenti impiegati per la DAD. Mancato rispetto del Regolamento Disciplinare d’Istituto e del Regolamento DAD. </w:t>
            </w:r>
          </w:p>
          <w:p w:rsidR="00EC6935" w:rsidRPr="0014680F" w:rsidRDefault="00EC6935" w:rsidP="003161D5">
            <w:pPr>
              <w:pStyle w:val="TableParagraph"/>
              <w:numPr>
                <w:ilvl w:val="0"/>
                <w:numId w:val="18"/>
              </w:numPr>
              <w:tabs>
                <w:tab w:val="left" w:pos="556"/>
              </w:tabs>
              <w:spacing w:line="252" w:lineRule="auto"/>
              <w:ind w:right="95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Partecipazione e frequenza nulla e totalmente disinteressata alle lezioni e alle attività proposte in presenza e in modalità DAD, con continuo disturbo durante lo svolgimento delle attività didattiche.</w:t>
            </w:r>
          </w:p>
          <w:p w:rsidR="00EC6935" w:rsidRPr="0014680F" w:rsidRDefault="00EC6935" w:rsidP="003161D5">
            <w:pPr>
              <w:pStyle w:val="TableParagraph"/>
              <w:numPr>
                <w:ilvl w:val="0"/>
                <w:numId w:val="18"/>
              </w:numPr>
              <w:tabs>
                <w:tab w:val="left" w:pos="556"/>
              </w:tabs>
              <w:spacing w:line="252" w:lineRule="auto"/>
              <w:ind w:right="95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>Comportamento gravemente scorretto e lesivo nei confronti della comunità scolastica durante le attività in presenza e in modalità DAD. Sanzione di allontanamento dello studente dalla comunità scolastica per un periodo uguale o superiore a 15 giorni, come previsto dall’art. 5, E/F del Regolamento Disciplinare d’Istituto, durante le attività in presenza.</w:t>
            </w:r>
          </w:p>
          <w:p w:rsidR="00EC6935" w:rsidRPr="006D7DDC" w:rsidRDefault="00EC6935" w:rsidP="003161D5">
            <w:pPr>
              <w:pStyle w:val="TableParagraph"/>
              <w:numPr>
                <w:ilvl w:val="0"/>
                <w:numId w:val="18"/>
              </w:numPr>
              <w:tabs>
                <w:tab w:val="left" w:pos="556"/>
              </w:tabs>
              <w:spacing w:line="252" w:lineRule="auto"/>
              <w:ind w:right="95"/>
              <w:jc w:val="both"/>
              <w:rPr>
                <w:rFonts w:ascii="Times New Roman" w:hAnsi="Times New Roman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>Per quanto attiene</w:t>
            </w:r>
            <w:r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alla Cittadinanza e Costituzione l’allievo, pur sollecitato dai docenti, ha disatteso i criteri di serietà, puntualità e adeguatezza al contesto nell’ambito delle attività proposte in modalità DAD, evidenziando altresì uno sviluppo </w:t>
            </w:r>
            <w:proofErr w:type="spellStart"/>
            <w:r w:rsidRPr="0014680F">
              <w:rPr>
                <w:rFonts w:ascii="Times New Roman" w:hAnsi="Times New Roman"/>
                <w:w w:val="95"/>
                <w:lang w:val="it-IT"/>
              </w:rPr>
              <w:t>pressochè</w:t>
            </w:r>
            <w:proofErr w:type="spellEnd"/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nullo delle competenze trasversali proprie di un cittadino consapevole e attivo unitamente ad un atteggiamento non costruttivo</w:t>
            </w:r>
            <w:r w:rsidRPr="006D7DDC">
              <w:rPr>
                <w:rFonts w:ascii="Times New Roman" w:hAnsi="Times New Roman"/>
                <w:lang w:val="it-IT"/>
              </w:rPr>
              <w:t>.</w:t>
            </w:r>
          </w:p>
        </w:tc>
      </w:tr>
    </w:tbl>
    <w:p w:rsidR="00EC6935" w:rsidRDefault="00EC6935" w:rsidP="00EC6935">
      <w:pPr>
        <w:jc w:val="both"/>
        <w:rPr>
          <w:rFonts w:ascii="Times New Roman" w:hAnsi="Times New Roman"/>
          <w:sz w:val="24"/>
          <w:szCs w:val="24"/>
        </w:rPr>
      </w:pPr>
    </w:p>
    <w:p w:rsidR="00EC6935" w:rsidRDefault="00EC6935" w:rsidP="00EC6935">
      <w:pPr>
        <w:jc w:val="both"/>
        <w:rPr>
          <w:rFonts w:ascii="Times New Roman" w:hAnsi="Times New Roman"/>
          <w:sz w:val="24"/>
          <w:szCs w:val="24"/>
        </w:rPr>
      </w:pPr>
    </w:p>
    <w:p w:rsidR="00212841" w:rsidRDefault="00212841" w:rsidP="00F07C26">
      <w:pPr>
        <w:jc w:val="both"/>
        <w:rPr>
          <w:rFonts w:ascii="Times New Roman" w:hAnsi="Times New Roman"/>
          <w:sz w:val="24"/>
          <w:szCs w:val="24"/>
        </w:rPr>
      </w:pPr>
    </w:p>
    <w:sectPr w:rsidR="00212841" w:rsidSect="00212841">
      <w:pgSz w:w="11906" w:h="16838"/>
      <w:pgMar w:top="567" w:right="567" w:bottom="992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42DA9"/>
    <w:multiLevelType w:val="hybridMultilevel"/>
    <w:tmpl w:val="BE823B1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224D8"/>
    <w:multiLevelType w:val="hybridMultilevel"/>
    <w:tmpl w:val="416C5BE4"/>
    <w:lvl w:ilvl="0" w:tplc="04100015">
      <w:start w:val="1"/>
      <w:numFmt w:val="upperLetter"/>
      <w:lvlText w:val="%1."/>
      <w:lvlJc w:val="left"/>
      <w:pPr>
        <w:ind w:left="554" w:hanging="282"/>
      </w:pPr>
      <w:rPr>
        <w:rFonts w:hint="default"/>
        <w:w w:val="100"/>
        <w:sz w:val="18"/>
        <w:szCs w:val="18"/>
        <w:lang w:val="it-IT" w:eastAsia="it-IT" w:bidi="it-IT"/>
      </w:rPr>
    </w:lvl>
    <w:lvl w:ilvl="1" w:tplc="E64C805A">
      <w:numFmt w:val="bullet"/>
      <w:lvlText w:val="•"/>
      <w:lvlJc w:val="left"/>
      <w:pPr>
        <w:ind w:left="1448" w:hanging="282"/>
      </w:pPr>
      <w:rPr>
        <w:rFonts w:hint="default"/>
        <w:lang w:val="it-IT" w:eastAsia="it-IT" w:bidi="it-IT"/>
      </w:rPr>
    </w:lvl>
    <w:lvl w:ilvl="2" w:tplc="912E08CC">
      <w:numFmt w:val="bullet"/>
      <w:lvlText w:val="•"/>
      <w:lvlJc w:val="left"/>
      <w:pPr>
        <w:ind w:left="2336" w:hanging="282"/>
      </w:pPr>
      <w:rPr>
        <w:rFonts w:hint="default"/>
        <w:lang w:val="it-IT" w:eastAsia="it-IT" w:bidi="it-IT"/>
      </w:rPr>
    </w:lvl>
    <w:lvl w:ilvl="3" w:tplc="CF023978">
      <w:numFmt w:val="bullet"/>
      <w:lvlText w:val="•"/>
      <w:lvlJc w:val="left"/>
      <w:pPr>
        <w:ind w:left="3224" w:hanging="282"/>
      </w:pPr>
      <w:rPr>
        <w:rFonts w:hint="default"/>
        <w:lang w:val="it-IT" w:eastAsia="it-IT" w:bidi="it-IT"/>
      </w:rPr>
    </w:lvl>
    <w:lvl w:ilvl="4" w:tplc="0F327840">
      <w:numFmt w:val="bullet"/>
      <w:lvlText w:val="•"/>
      <w:lvlJc w:val="left"/>
      <w:pPr>
        <w:ind w:left="4112" w:hanging="282"/>
      </w:pPr>
      <w:rPr>
        <w:rFonts w:hint="default"/>
        <w:lang w:val="it-IT" w:eastAsia="it-IT" w:bidi="it-IT"/>
      </w:rPr>
    </w:lvl>
    <w:lvl w:ilvl="5" w:tplc="9D74DF40">
      <w:numFmt w:val="bullet"/>
      <w:lvlText w:val="•"/>
      <w:lvlJc w:val="left"/>
      <w:pPr>
        <w:ind w:left="5000" w:hanging="282"/>
      </w:pPr>
      <w:rPr>
        <w:rFonts w:hint="default"/>
        <w:lang w:val="it-IT" w:eastAsia="it-IT" w:bidi="it-IT"/>
      </w:rPr>
    </w:lvl>
    <w:lvl w:ilvl="6" w:tplc="2466AFB8">
      <w:numFmt w:val="bullet"/>
      <w:lvlText w:val="•"/>
      <w:lvlJc w:val="left"/>
      <w:pPr>
        <w:ind w:left="5888" w:hanging="282"/>
      </w:pPr>
      <w:rPr>
        <w:rFonts w:hint="default"/>
        <w:lang w:val="it-IT" w:eastAsia="it-IT" w:bidi="it-IT"/>
      </w:rPr>
    </w:lvl>
    <w:lvl w:ilvl="7" w:tplc="92A4050C">
      <w:numFmt w:val="bullet"/>
      <w:lvlText w:val="•"/>
      <w:lvlJc w:val="left"/>
      <w:pPr>
        <w:ind w:left="6776" w:hanging="282"/>
      </w:pPr>
      <w:rPr>
        <w:rFonts w:hint="default"/>
        <w:lang w:val="it-IT" w:eastAsia="it-IT" w:bidi="it-IT"/>
      </w:rPr>
    </w:lvl>
    <w:lvl w:ilvl="8" w:tplc="1B1EB8A8">
      <w:numFmt w:val="bullet"/>
      <w:lvlText w:val="•"/>
      <w:lvlJc w:val="left"/>
      <w:pPr>
        <w:ind w:left="7664" w:hanging="282"/>
      </w:pPr>
      <w:rPr>
        <w:rFonts w:hint="default"/>
        <w:lang w:val="it-IT" w:eastAsia="it-IT" w:bidi="it-IT"/>
      </w:rPr>
    </w:lvl>
  </w:abstractNum>
  <w:abstractNum w:abstractNumId="2" w15:restartNumberingAfterBreak="0">
    <w:nsid w:val="03230851"/>
    <w:multiLevelType w:val="hybridMultilevel"/>
    <w:tmpl w:val="416C5BE4"/>
    <w:lvl w:ilvl="0" w:tplc="04100015">
      <w:start w:val="1"/>
      <w:numFmt w:val="upperLetter"/>
      <w:lvlText w:val="%1."/>
      <w:lvlJc w:val="left"/>
      <w:pPr>
        <w:ind w:left="554" w:hanging="282"/>
      </w:pPr>
      <w:rPr>
        <w:rFonts w:hint="default"/>
        <w:w w:val="100"/>
        <w:sz w:val="18"/>
        <w:szCs w:val="18"/>
        <w:lang w:val="it-IT" w:eastAsia="it-IT" w:bidi="it-IT"/>
      </w:rPr>
    </w:lvl>
    <w:lvl w:ilvl="1" w:tplc="E64C805A">
      <w:numFmt w:val="bullet"/>
      <w:lvlText w:val="•"/>
      <w:lvlJc w:val="left"/>
      <w:pPr>
        <w:ind w:left="1448" w:hanging="282"/>
      </w:pPr>
      <w:rPr>
        <w:rFonts w:hint="default"/>
        <w:lang w:val="it-IT" w:eastAsia="it-IT" w:bidi="it-IT"/>
      </w:rPr>
    </w:lvl>
    <w:lvl w:ilvl="2" w:tplc="912E08CC">
      <w:numFmt w:val="bullet"/>
      <w:lvlText w:val="•"/>
      <w:lvlJc w:val="left"/>
      <w:pPr>
        <w:ind w:left="2336" w:hanging="282"/>
      </w:pPr>
      <w:rPr>
        <w:rFonts w:hint="default"/>
        <w:lang w:val="it-IT" w:eastAsia="it-IT" w:bidi="it-IT"/>
      </w:rPr>
    </w:lvl>
    <w:lvl w:ilvl="3" w:tplc="CF023978">
      <w:numFmt w:val="bullet"/>
      <w:lvlText w:val="•"/>
      <w:lvlJc w:val="left"/>
      <w:pPr>
        <w:ind w:left="3224" w:hanging="282"/>
      </w:pPr>
      <w:rPr>
        <w:rFonts w:hint="default"/>
        <w:lang w:val="it-IT" w:eastAsia="it-IT" w:bidi="it-IT"/>
      </w:rPr>
    </w:lvl>
    <w:lvl w:ilvl="4" w:tplc="0F327840">
      <w:numFmt w:val="bullet"/>
      <w:lvlText w:val="•"/>
      <w:lvlJc w:val="left"/>
      <w:pPr>
        <w:ind w:left="4112" w:hanging="282"/>
      </w:pPr>
      <w:rPr>
        <w:rFonts w:hint="default"/>
        <w:lang w:val="it-IT" w:eastAsia="it-IT" w:bidi="it-IT"/>
      </w:rPr>
    </w:lvl>
    <w:lvl w:ilvl="5" w:tplc="9D74DF40">
      <w:numFmt w:val="bullet"/>
      <w:lvlText w:val="•"/>
      <w:lvlJc w:val="left"/>
      <w:pPr>
        <w:ind w:left="5000" w:hanging="282"/>
      </w:pPr>
      <w:rPr>
        <w:rFonts w:hint="default"/>
        <w:lang w:val="it-IT" w:eastAsia="it-IT" w:bidi="it-IT"/>
      </w:rPr>
    </w:lvl>
    <w:lvl w:ilvl="6" w:tplc="2466AFB8">
      <w:numFmt w:val="bullet"/>
      <w:lvlText w:val="•"/>
      <w:lvlJc w:val="left"/>
      <w:pPr>
        <w:ind w:left="5888" w:hanging="282"/>
      </w:pPr>
      <w:rPr>
        <w:rFonts w:hint="default"/>
        <w:lang w:val="it-IT" w:eastAsia="it-IT" w:bidi="it-IT"/>
      </w:rPr>
    </w:lvl>
    <w:lvl w:ilvl="7" w:tplc="92A4050C">
      <w:numFmt w:val="bullet"/>
      <w:lvlText w:val="•"/>
      <w:lvlJc w:val="left"/>
      <w:pPr>
        <w:ind w:left="6776" w:hanging="282"/>
      </w:pPr>
      <w:rPr>
        <w:rFonts w:hint="default"/>
        <w:lang w:val="it-IT" w:eastAsia="it-IT" w:bidi="it-IT"/>
      </w:rPr>
    </w:lvl>
    <w:lvl w:ilvl="8" w:tplc="1B1EB8A8">
      <w:numFmt w:val="bullet"/>
      <w:lvlText w:val="•"/>
      <w:lvlJc w:val="left"/>
      <w:pPr>
        <w:ind w:left="7664" w:hanging="282"/>
      </w:pPr>
      <w:rPr>
        <w:rFonts w:hint="default"/>
        <w:lang w:val="it-IT" w:eastAsia="it-IT" w:bidi="it-IT"/>
      </w:rPr>
    </w:lvl>
  </w:abstractNum>
  <w:abstractNum w:abstractNumId="3" w15:restartNumberingAfterBreak="0">
    <w:nsid w:val="083C1BB6"/>
    <w:multiLevelType w:val="multilevel"/>
    <w:tmpl w:val="96F24202"/>
    <w:lvl w:ilvl="0">
      <w:start w:val="1"/>
      <w:numFmt w:val="upperLetter"/>
      <w:lvlText w:val="%1."/>
      <w:lvlJc w:val="left"/>
      <w:pPr>
        <w:ind w:left="827" w:hanging="360"/>
      </w:pPr>
      <w:rPr>
        <w:rFonts w:eastAsia="Arial" w:cs="Times New Roman"/>
      </w:rPr>
    </w:lvl>
    <w:lvl w:ilvl="1">
      <w:start w:val="1"/>
      <w:numFmt w:val="lowerLetter"/>
      <w:lvlText w:val="%2."/>
      <w:lvlJc w:val="left"/>
      <w:pPr>
        <w:ind w:left="1547" w:hanging="360"/>
      </w:pPr>
    </w:lvl>
    <w:lvl w:ilvl="2">
      <w:start w:val="1"/>
      <w:numFmt w:val="lowerRoman"/>
      <w:lvlText w:val="%3."/>
      <w:lvlJc w:val="right"/>
      <w:pPr>
        <w:ind w:left="2267" w:hanging="180"/>
      </w:pPr>
    </w:lvl>
    <w:lvl w:ilvl="3">
      <w:start w:val="1"/>
      <w:numFmt w:val="decimal"/>
      <w:lvlText w:val="%4."/>
      <w:lvlJc w:val="left"/>
      <w:pPr>
        <w:ind w:left="2987" w:hanging="360"/>
      </w:pPr>
    </w:lvl>
    <w:lvl w:ilvl="4">
      <w:start w:val="1"/>
      <w:numFmt w:val="lowerLetter"/>
      <w:lvlText w:val="%5."/>
      <w:lvlJc w:val="left"/>
      <w:pPr>
        <w:ind w:left="3707" w:hanging="360"/>
      </w:pPr>
    </w:lvl>
    <w:lvl w:ilvl="5">
      <w:start w:val="1"/>
      <w:numFmt w:val="lowerRoman"/>
      <w:lvlText w:val="%6."/>
      <w:lvlJc w:val="right"/>
      <w:pPr>
        <w:ind w:left="4427" w:hanging="180"/>
      </w:pPr>
    </w:lvl>
    <w:lvl w:ilvl="6">
      <w:start w:val="1"/>
      <w:numFmt w:val="decimal"/>
      <w:lvlText w:val="%7."/>
      <w:lvlJc w:val="left"/>
      <w:pPr>
        <w:ind w:left="5147" w:hanging="360"/>
      </w:pPr>
    </w:lvl>
    <w:lvl w:ilvl="7">
      <w:start w:val="1"/>
      <w:numFmt w:val="lowerLetter"/>
      <w:lvlText w:val="%8."/>
      <w:lvlJc w:val="left"/>
      <w:pPr>
        <w:ind w:left="5867" w:hanging="360"/>
      </w:pPr>
    </w:lvl>
    <w:lvl w:ilvl="8">
      <w:start w:val="1"/>
      <w:numFmt w:val="lowerRoman"/>
      <w:lvlText w:val="%9."/>
      <w:lvlJc w:val="right"/>
      <w:pPr>
        <w:ind w:left="6587" w:hanging="180"/>
      </w:pPr>
    </w:lvl>
  </w:abstractNum>
  <w:abstractNum w:abstractNumId="4" w15:restartNumberingAfterBreak="0">
    <w:nsid w:val="149C4B49"/>
    <w:multiLevelType w:val="multilevel"/>
    <w:tmpl w:val="0DA258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75177BE"/>
    <w:multiLevelType w:val="hybridMultilevel"/>
    <w:tmpl w:val="EF94A338"/>
    <w:lvl w:ilvl="0" w:tplc="24DC4E1E">
      <w:start w:val="1"/>
      <w:numFmt w:val="upperLetter"/>
      <w:lvlText w:val="%1."/>
      <w:lvlJc w:val="left"/>
      <w:pPr>
        <w:ind w:left="827" w:hanging="360"/>
      </w:pPr>
      <w:rPr>
        <w:rFonts w:ascii="Times New Roman" w:eastAsia="Arial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547" w:hanging="360"/>
      </w:pPr>
    </w:lvl>
    <w:lvl w:ilvl="2" w:tplc="0410001B" w:tentative="1">
      <w:start w:val="1"/>
      <w:numFmt w:val="lowerRoman"/>
      <w:lvlText w:val="%3."/>
      <w:lvlJc w:val="right"/>
      <w:pPr>
        <w:ind w:left="2267" w:hanging="180"/>
      </w:pPr>
    </w:lvl>
    <w:lvl w:ilvl="3" w:tplc="0410000F" w:tentative="1">
      <w:start w:val="1"/>
      <w:numFmt w:val="decimal"/>
      <w:lvlText w:val="%4."/>
      <w:lvlJc w:val="left"/>
      <w:pPr>
        <w:ind w:left="2987" w:hanging="360"/>
      </w:pPr>
    </w:lvl>
    <w:lvl w:ilvl="4" w:tplc="04100019" w:tentative="1">
      <w:start w:val="1"/>
      <w:numFmt w:val="lowerLetter"/>
      <w:lvlText w:val="%5."/>
      <w:lvlJc w:val="left"/>
      <w:pPr>
        <w:ind w:left="3707" w:hanging="360"/>
      </w:pPr>
    </w:lvl>
    <w:lvl w:ilvl="5" w:tplc="0410001B" w:tentative="1">
      <w:start w:val="1"/>
      <w:numFmt w:val="lowerRoman"/>
      <w:lvlText w:val="%6."/>
      <w:lvlJc w:val="right"/>
      <w:pPr>
        <w:ind w:left="4427" w:hanging="180"/>
      </w:pPr>
    </w:lvl>
    <w:lvl w:ilvl="6" w:tplc="0410000F" w:tentative="1">
      <w:start w:val="1"/>
      <w:numFmt w:val="decimal"/>
      <w:lvlText w:val="%7."/>
      <w:lvlJc w:val="left"/>
      <w:pPr>
        <w:ind w:left="5147" w:hanging="360"/>
      </w:pPr>
    </w:lvl>
    <w:lvl w:ilvl="7" w:tplc="04100019" w:tentative="1">
      <w:start w:val="1"/>
      <w:numFmt w:val="lowerLetter"/>
      <w:lvlText w:val="%8."/>
      <w:lvlJc w:val="left"/>
      <w:pPr>
        <w:ind w:left="5867" w:hanging="360"/>
      </w:pPr>
    </w:lvl>
    <w:lvl w:ilvl="8" w:tplc="0410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6" w15:restartNumberingAfterBreak="0">
    <w:nsid w:val="339D40E8"/>
    <w:multiLevelType w:val="hybridMultilevel"/>
    <w:tmpl w:val="416C5BE4"/>
    <w:lvl w:ilvl="0" w:tplc="04100015">
      <w:start w:val="1"/>
      <w:numFmt w:val="upperLetter"/>
      <w:lvlText w:val="%1."/>
      <w:lvlJc w:val="left"/>
      <w:pPr>
        <w:ind w:left="554" w:hanging="282"/>
      </w:pPr>
      <w:rPr>
        <w:rFonts w:hint="default"/>
        <w:w w:val="100"/>
        <w:sz w:val="18"/>
        <w:szCs w:val="18"/>
        <w:lang w:val="it-IT" w:eastAsia="it-IT" w:bidi="it-IT"/>
      </w:rPr>
    </w:lvl>
    <w:lvl w:ilvl="1" w:tplc="E64C805A">
      <w:numFmt w:val="bullet"/>
      <w:lvlText w:val="•"/>
      <w:lvlJc w:val="left"/>
      <w:pPr>
        <w:ind w:left="1448" w:hanging="282"/>
      </w:pPr>
      <w:rPr>
        <w:rFonts w:hint="default"/>
        <w:lang w:val="it-IT" w:eastAsia="it-IT" w:bidi="it-IT"/>
      </w:rPr>
    </w:lvl>
    <w:lvl w:ilvl="2" w:tplc="912E08CC">
      <w:numFmt w:val="bullet"/>
      <w:lvlText w:val="•"/>
      <w:lvlJc w:val="left"/>
      <w:pPr>
        <w:ind w:left="2336" w:hanging="282"/>
      </w:pPr>
      <w:rPr>
        <w:rFonts w:hint="default"/>
        <w:lang w:val="it-IT" w:eastAsia="it-IT" w:bidi="it-IT"/>
      </w:rPr>
    </w:lvl>
    <w:lvl w:ilvl="3" w:tplc="CF023978">
      <w:numFmt w:val="bullet"/>
      <w:lvlText w:val="•"/>
      <w:lvlJc w:val="left"/>
      <w:pPr>
        <w:ind w:left="3224" w:hanging="282"/>
      </w:pPr>
      <w:rPr>
        <w:rFonts w:hint="default"/>
        <w:lang w:val="it-IT" w:eastAsia="it-IT" w:bidi="it-IT"/>
      </w:rPr>
    </w:lvl>
    <w:lvl w:ilvl="4" w:tplc="0F327840">
      <w:numFmt w:val="bullet"/>
      <w:lvlText w:val="•"/>
      <w:lvlJc w:val="left"/>
      <w:pPr>
        <w:ind w:left="4112" w:hanging="282"/>
      </w:pPr>
      <w:rPr>
        <w:rFonts w:hint="default"/>
        <w:lang w:val="it-IT" w:eastAsia="it-IT" w:bidi="it-IT"/>
      </w:rPr>
    </w:lvl>
    <w:lvl w:ilvl="5" w:tplc="9D74DF40">
      <w:numFmt w:val="bullet"/>
      <w:lvlText w:val="•"/>
      <w:lvlJc w:val="left"/>
      <w:pPr>
        <w:ind w:left="5000" w:hanging="282"/>
      </w:pPr>
      <w:rPr>
        <w:rFonts w:hint="default"/>
        <w:lang w:val="it-IT" w:eastAsia="it-IT" w:bidi="it-IT"/>
      </w:rPr>
    </w:lvl>
    <w:lvl w:ilvl="6" w:tplc="2466AFB8">
      <w:numFmt w:val="bullet"/>
      <w:lvlText w:val="•"/>
      <w:lvlJc w:val="left"/>
      <w:pPr>
        <w:ind w:left="5888" w:hanging="282"/>
      </w:pPr>
      <w:rPr>
        <w:rFonts w:hint="default"/>
        <w:lang w:val="it-IT" w:eastAsia="it-IT" w:bidi="it-IT"/>
      </w:rPr>
    </w:lvl>
    <w:lvl w:ilvl="7" w:tplc="92A4050C">
      <w:numFmt w:val="bullet"/>
      <w:lvlText w:val="•"/>
      <w:lvlJc w:val="left"/>
      <w:pPr>
        <w:ind w:left="6776" w:hanging="282"/>
      </w:pPr>
      <w:rPr>
        <w:rFonts w:hint="default"/>
        <w:lang w:val="it-IT" w:eastAsia="it-IT" w:bidi="it-IT"/>
      </w:rPr>
    </w:lvl>
    <w:lvl w:ilvl="8" w:tplc="1B1EB8A8">
      <w:numFmt w:val="bullet"/>
      <w:lvlText w:val="•"/>
      <w:lvlJc w:val="left"/>
      <w:pPr>
        <w:ind w:left="7664" w:hanging="282"/>
      </w:pPr>
      <w:rPr>
        <w:rFonts w:hint="default"/>
        <w:lang w:val="it-IT" w:eastAsia="it-IT" w:bidi="it-IT"/>
      </w:rPr>
    </w:lvl>
  </w:abstractNum>
  <w:abstractNum w:abstractNumId="7" w15:restartNumberingAfterBreak="0">
    <w:nsid w:val="3DB61FAB"/>
    <w:multiLevelType w:val="multilevel"/>
    <w:tmpl w:val="16D2FA2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40454B21"/>
    <w:multiLevelType w:val="hybridMultilevel"/>
    <w:tmpl w:val="416C5BE4"/>
    <w:lvl w:ilvl="0" w:tplc="04100015">
      <w:start w:val="1"/>
      <w:numFmt w:val="upperLetter"/>
      <w:lvlText w:val="%1."/>
      <w:lvlJc w:val="left"/>
      <w:pPr>
        <w:ind w:left="554" w:hanging="282"/>
      </w:pPr>
      <w:rPr>
        <w:rFonts w:hint="default"/>
        <w:w w:val="100"/>
        <w:sz w:val="18"/>
        <w:szCs w:val="18"/>
        <w:lang w:val="it-IT" w:eastAsia="it-IT" w:bidi="it-IT"/>
      </w:rPr>
    </w:lvl>
    <w:lvl w:ilvl="1" w:tplc="E64C805A">
      <w:numFmt w:val="bullet"/>
      <w:lvlText w:val="•"/>
      <w:lvlJc w:val="left"/>
      <w:pPr>
        <w:ind w:left="1448" w:hanging="282"/>
      </w:pPr>
      <w:rPr>
        <w:rFonts w:hint="default"/>
        <w:lang w:val="it-IT" w:eastAsia="it-IT" w:bidi="it-IT"/>
      </w:rPr>
    </w:lvl>
    <w:lvl w:ilvl="2" w:tplc="912E08CC">
      <w:numFmt w:val="bullet"/>
      <w:lvlText w:val="•"/>
      <w:lvlJc w:val="left"/>
      <w:pPr>
        <w:ind w:left="2336" w:hanging="282"/>
      </w:pPr>
      <w:rPr>
        <w:rFonts w:hint="default"/>
        <w:lang w:val="it-IT" w:eastAsia="it-IT" w:bidi="it-IT"/>
      </w:rPr>
    </w:lvl>
    <w:lvl w:ilvl="3" w:tplc="CF023978">
      <w:numFmt w:val="bullet"/>
      <w:lvlText w:val="•"/>
      <w:lvlJc w:val="left"/>
      <w:pPr>
        <w:ind w:left="3224" w:hanging="282"/>
      </w:pPr>
      <w:rPr>
        <w:rFonts w:hint="default"/>
        <w:lang w:val="it-IT" w:eastAsia="it-IT" w:bidi="it-IT"/>
      </w:rPr>
    </w:lvl>
    <w:lvl w:ilvl="4" w:tplc="0F327840">
      <w:numFmt w:val="bullet"/>
      <w:lvlText w:val="•"/>
      <w:lvlJc w:val="left"/>
      <w:pPr>
        <w:ind w:left="4112" w:hanging="282"/>
      </w:pPr>
      <w:rPr>
        <w:rFonts w:hint="default"/>
        <w:lang w:val="it-IT" w:eastAsia="it-IT" w:bidi="it-IT"/>
      </w:rPr>
    </w:lvl>
    <w:lvl w:ilvl="5" w:tplc="9D74DF40">
      <w:numFmt w:val="bullet"/>
      <w:lvlText w:val="•"/>
      <w:lvlJc w:val="left"/>
      <w:pPr>
        <w:ind w:left="5000" w:hanging="282"/>
      </w:pPr>
      <w:rPr>
        <w:rFonts w:hint="default"/>
        <w:lang w:val="it-IT" w:eastAsia="it-IT" w:bidi="it-IT"/>
      </w:rPr>
    </w:lvl>
    <w:lvl w:ilvl="6" w:tplc="2466AFB8">
      <w:numFmt w:val="bullet"/>
      <w:lvlText w:val="•"/>
      <w:lvlJc w:val="left"/>
      <w:pPr>
        <w:ind w:left="5888" w:hanging="282"/>
      </w:pPr>
      <w:rPr>
        <w:rFonts w:hint="default"/>
        <w:lang w:val="it-IT" w:eastAsia="it-IT" w:bidi="it-IT"/>
      </w:rPr>
    </w:lvl>
    <w:lvl w:ilvl="7" w:tplc="92A4050C">
      <w:numFmt w:val="bullet"/>
      <w:lvlText w:val="•"/>
      <w:lvlJc w:val="left"/>
      <w:pPr>
        <w:ind w:left="6776" w:hanging="282"/>
      </w:pPr>
      <w:rPr>
        <w:rFonts w:hint="default"/>
        <w:lang w:val="it-IT" w:eastAsia="it-IT" w:bidi="it-IT"/>
      </w:rPr>
    </w:lvl>
    <w:lvl w:ilvl="8" w:tplc="1B1EB8A8">
      <w:numFmt w:val="bullet"/>
      <w:lvlText w:val="•"/>
      <w:lvlJc w:val="left"/>
      <w:pPr>
        <w:ind w:left="7664" w:hanging="282"/>
      </w:pPr>
      <w:rPr>
        <w:rFonts w:hint="default"/>
        <w:lang w:val="it-IT" w:eastAsia="it-IT" w:bidi="it-IT"/>
      </w:rPr>
    </w:lvl>
  </w:abstractNum>
  <w:abstractNum w:abstractNumId="9" w15:restartNumberingAfterBreak="0">
    <w:nsid w:val="43E028A1"/>
    <w:multiLevelType w:val="hybridMultilevel"/>
    <w:tmpl w:val="EF94A338"/>
    <w:lvl w:ilvl="0" w:tplc="24DC4E1E">
      <w:start w:val="1"/>
      <w:numFmt w:val="upperLetter"/>
      <w:lvlText w:val="%1."/>
      <w:lvlJc w:val="left"/>
      <w:pPr>
        <w:ind w:left="827" w:hanging="360"/>
      </w:pPr>
      <w:rPr>
        <w:rFonts w:ascii="Times New Roman" w:eastAsia="Arial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547" w:hanging="360"/>
      </w:pPr>
    </w:lvl>
    <w:lvl w:ilvl="2" w:tplc="0410001B" w:tentative="1">
      <w:start w:val="1"/>
      <w:numFmt w:val="lowerRoman"/>
      <w:lvlText w:val="%3."/>
      <w:lvlJc w:val="right"/>
      <w:pPr>
        <w:ind w:left="2267" w:hanging="180"/>
      </w:pPr>
    </w:lvl>
    <w:lvl w:ilvl="3" w:tplc="0410000F" w:tentative="1">
      <w:start w:val="1"/>
      <w:numFmt w:val="decimal"/>
      <w:lvlText w:val="%4."/>
      <w:lvlJc w:val="left"/>
      <w:pPr>
        <w:ind w:left="2987" w:hanging="360"/>
      </w:pPr>
    </w:lvl>
    <w:lvl w:ilvl="4" w:tplc="04100019" w:tentative="1">
      <w:start w:val="1"/>
      <w:numFmt w:val="lowerLetter"/>
      <w:lvlText w:val="%5."/>
      <w:lvlJc w:val="left"/>
      <w:pPr>
        <w:ind w:left="3707" w:hanging="360"/>
      </w:pPr>
    </w:lvl>
    <w:lvl w:ilvl="5" w:tplc="0410001B" w:tentative="1">
      <w:start w:val="1"/>
      <w:numFmt w:val="lowerRoman"/>
      <w:lvlText w:val="%6."/>
      <w:lvlJc w:val="right"/>
      <w:pPr>
        <w:ind w:left="4427" w:hanging="180"/>
      </w:pPr>
    </w:lvl>
    <w:lvl w:ilvl="6" w:tplc="0410000F" w:tentative="1">
      <w:start w:val="1"/>
      <w:numFmt w:val="decimal"/>
      <w:lvlText w:val="%7."/>
      <w:lvlJc w:val="left"/>
      <w:pPr>
        <w:ind w:left="5147" w:hanging="360"/>
      </w:pPr>
    </w:lvl>
    <w:lvl w:ilvl="7" w:tplc="04100019" w:tentative="1">
      <w:start w:val="1"/>
      <w:numFmt w:val="lowerLetter"/>
      <w:lvlText w:val="%8."/>
      <w:lvlJc w:val="left"/>
      <w:pPr>
        <w:ind w:left="5867" w:hanging="360"/>
      </w:pPr>
    </w:lvl>
    <w:lvl w:ilvl="8" w:tplc="0410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0" w15:restartNumberingAfterBreak="0">
    <w:nsid w:val="453B1B96"/>
    <w:multiLevelType w:val="hybridMultilevel"/>
    <w:tmpl w:val="A656A006"/>
    <w:lvl w:ilvl="0" w:tplc="04100015">
      <w:start w:val="1"/>
      <w:numFmt w:val="upperLetter"/>
      <w:lvlText w:val="%1."/>
      <w:lvlJc w:val="left"/>
      <w:pPr>
        <w:ind w:left="555" w:hanging="282"/>
      </w:pPr>
      <w:rPr>
        <w:rFonts w:hint="default"/>
        <w:w w:val="100"/>
        <w:sz w:val="18"/>
        <w:szCs w:val="18"/>
        <w:lang w:val="it-IT" w:eastAsia="it-IT" w:bidi="it-IT"/>
      </w:rPr>
    </w:lvl>
    <w:lvl w:ilvl="1" w:tplc="47785E42">
      <w:numFmt w:val="bullet"/>
      <w:lvlText w:val="•"/>
      <w:lvlJc w:val="left"/>
      <w:pPr>
        <w:ind w:left="1448" w:hanging="282"/>
      </w:pPr>
      <w:rPr>
        <w:rFonts w:hint="default"/>
        <w:lang w:val="it-IT" w:eastAsia="it-IT" w:bidi="it-IT"/>
      </w:rPr>
    </w:lvl>
    <w:lvl w:ilvl="2" w:tplc="A540134E">
      <w:numFmt w:val="bullet"/>
      <w:lvlText w:val="•"/>
      <w:lvlJc w:val="left"/>
      <w:pPr>
        <w:ind w:left="2336" w:hanging="282"/>
      </w:pPr>
      <w:rPr>
        <w:rFonts w:hint="default"/>
        <w:lang w:val="it-IT" w:eastAsia="it-IT" w:bidi="it-IT"/>
      </w:rPr>
    </w:lvl>
    <w:lvl w:ilvl="3" w:tplc="022CBE0C">
      <w:numFmt w:val="bullet"/>
      <w:lvlText w:val="•"/>
      <w:lvlJc w:val="left"/>
      <w:pPr>
        <w:ind w:left="3224" w:hanging="282"/>
      </w:pPr>
      <w:rPr>
        <w:rFonts w:hint="default"/>
        <w:lang w:val="it-IT" w:eastAsia="it-IT" w:bidi="it-IT"/>
      </w:rPr>
    </w:lvl>
    <w:lvl w:ilvl="4" w:tplc="6C9C3EF6">
      <w:numFmt w:val="bullet"/>
      <w:lvlText w:val="•"/>
      <w:lvlJc w:val="left"/>
      <w:pPr>
        <w:ind w:left="4112" w:hanging="282"/>
      </w:pPr>
      <w:rPr>
        <w:rFonts w:hint="default"/>
        <w:lang w:val="it-IT" w:eastAsia="it-IT" w:bidi="it-IT"/>
      </w:rPr>
    </w:lvl>
    <w:lvl w:ilvl="5" w:tplc="D7FA4E0E">
      <w:numFmt w:val="bullet"/>
      <w:lvlText w:val="•"/>
      <w:lvlJc w:val="left"/>
      <w:pPr>
        <w:ind w:left="5000" w:hanging="282"/>
      </w:pPr>
      <w:rPr>
        <w:rFonts w:hint="default"/>
        <w:lang w:val="it-IT" w:eastAsia="it-IT" w:bidi="it-IT"/>
      </w:rPr>
    </w:lvl>
    <w:lvl w:ilvl="6" w:tplc="FDEE59A0">
      <w:numFmt w:val="bullet"/>
      <w:lvlText w:val="•"/>
      <w:lvlJc w:val="left"/>
      <w:pPr>
        <w:ind w:left="5888" w:hanging="282"/>
      </w:pPr>
      <w:rPr>
        <w:rFonts w:hint="default"/>
        <w:lang w:val="it-IT" w:eastAsia="it-IT" w:bidi="it-IT"/>
      </w:rPr>
    </w:lvl>
    <w:lvl w:ilvl="7" w:tplc="C1EC2566">
      <w:numFmt w:val="bullet"/>
      <w:lvlText w:val="•"/>
      <w:lvlJc w:val="left"/>
      <w:pPr>
        <w:ind w:left="6776" w:hanging="282"/>
      </w:pPr>
      <w:rPr>
        <w:rFonts w:hint="default"/>
        <w:lang w:val="it-IT" w:eastAsia="it-IT" w:bidi="it-IT"/>
      </w:rPr>
    </w:lvl>
    <w:lvl w:ilvl="8" w:tplc="020A94F8">
      <w:numFmt w:val="bullet"/>
      <w:lvlText w:val="•"/>
      <w:lvlJc w:val="left"/>
      <w:pPr>
        <w:ind w:left="7664" w:hanging="282"/>
      </w:pPr>
      <w:rPr>
        <w:rFonts w:hint="default"/>
        <w:lang w:val="it-IT" w:eastAsia="it-IT" w:bidi="it-IT"/>
      </w:rPr>
    </w:lvl>
  </w:abstractNum>
  <w:abstractNum w:abstractNumId="11" w15:restartNumberingAfterBreak="0">
    <w:nsid w:val="4CFB0891"/>
    <w:multiLevelType w:val="hybridMultilevel"/>
    <w:tmpl w:val="A656A006"/>
    <w:lvl w:ilvl="0" w:tplc="04100015">
      <w:start w:val="1"/>
      <w:numFmt w:val="upperLetter"/>
      <w:lvlText w:val="%1."/>
      <w:lvlJc w:val="left"/>
      <w:pPr>
        <w:ind w:left="555" w:hanging="282"/>
      </w:pPr>
      <w:rPr>
        <w:rFonts w:hint="default"/>
        <w:w w:val="100"/>
        <w:sz w:val="18"/>
        <w:szCs w:val="18"/>
        <w:lang w:val="it-IT" w:eastAsia="it-IT" w:bidi="it-IT"/>
      </w:rPr>
    </w:lvl>
    <w:lvl w:ilvl="1" w:tplc="47785E42">
      <w:numFmt w:val="bullet"/>
      <w:lvlText w:val="•"/>
      <w:lvlJc w:val="left"/>
      <w:pPr>
        <w:ind w:left="1448" w:hanging="282"/>
      </w:pPr>
      <w:rPr>
        <w:rFonts w:hint="default"/>
        <w:lang w:val="it-IT" w:eastAsia="it-IT" w:bidi="it-IT"/>
      </w:rPr>
    </w:lvl>
    <w:lvl w:ilvl="2" w:tplc="A540134E">
      <w:numFmt w:val="bullet"/>
      <w:lvlText w:val="•"/>
      <w:lvlJc w:val="left"/>
      <w:pPr>
        <w:ind w:left="2336" w:hanging="282"/>
      </w:pPr>
      <w:rPr>
        <w:rFonts w:hint="default"/>
        <w:lang w:val="it-IT" w:eastAsia="it-IT" w:bidi="it-IT"/>
      </w:rPr>
    </w:lvl>
    <w:lvl w:ilvl="3" w:tplc="022CBE0C">
      <w:numFmt w:val="bullet"/>
      <w:lvlText w:val="•"/>
      <w:lvlJc w:val="left"/>
      <w:pPr>
        <w:ind w:left="3224" w:hanging="282"/>
      </w:pPr>
      <w:rPr>
        <w:rFonts w:hint="default"/>
        <w:lang w:val="it-IT" w:eastAsia="it-IT" w:bidi="it-IT"/>
      </w:rPr>
    </w:lvl>
    <w:lvl w:ilvl="4" w:tplc="6C9C3EF6">
      <w:numFmt w:val="bullet"/>
      <w:lvlText w:val="•"/>
      <w:lvlJc w:val="left"/>
      <w:pPr>
        <w:ind w:left="4112" w:hanging="282"/>
      </w:pPr>
      <w:rPr>
        <w:rFonts w:hint="default"/>
        <w:lang w:val="it-IT" w:eastAsia="it-IT" w:bidi="it-IT"/>
      </w:rPr>
    </w:lvl>
    <w:lvl w:ilvl="5" w:tplc="D7FA4E0E">
      <w:numFmt w:val="bullet"/>
      <w:lvlText w:val="•"/>
      <w:lvlJc w:val="left"/>
      <w:pPr>
        <w:ind w:left="5000" w:hanging="282"/>
      </w:pPr>
      <w:rPr>
        <w:rFonts w:hint="default"/>
        <w:lang w:val="it-IT" w:eastAsia="it-IT" w:bidi="it-IT"/>
      </w:rPr>
    </w:lvl>
    <w:lvl w:ilvl="6" w:tplc="FDEE59A0">
      <w:numFmt w:val="bullet"/>
      <w:lvlText w:val="•"/>
      <w:lvlJc w:val="left"/>
      <w:pPr>
        <w:ind w:left="5888" w:hanging="282"/>
      </w:pPr>
      <w:rPr>
        <w:rFonts w:hint="default"/>
        <w:lang w:val="it-IT" w:eastAsia="it-IT" w:bidi="it-IT"/>
      </w:rPr>
    </w:lvl>
    <w:lvl w:ilvl="7" w:tplc="C1EC2566">
      <w:numFmt w:val="bullet"/>
      <w:lvlText w:val="•"/>
      <w:lvlJc w:val="left"/>
      <w:pPr>
        <w:ind w:left="6776" w:hanging="282"/>
      </w:pPr>
      <w:rPr>
        <w:rFonts w:hint="default"/>
        <w:lang w:val="it-IT" w:eastAsia="it-IT" w:bidi="it-IT"/>
      </w:rPr>
    </w:lvl>
    <w:lvl w:ilvl="8" w:tplc="020A94F8">
      <w:numFmt w:val="bullet"/>
      <w:lvlText w:val="•"/>
      <w:lvlJc w:val="left"/>
      <w:pPr>
        <w:ind w:left="7664" w:hanging="282"/>
      </w:pPr>
      <w:rPr>
        <w:rFonts w:hint="default"/>
        <w:lang w:val="it-IT" w:eastAsia="it-IT" w:bidi="it-IT"/>
      </w:rPr>
    </w:lvl>
  </w:abstractNum>
  <w:abstractNum w:abstractNumId="12" w15:restartNumberingAfterBreak="0">
    <w:nsid w:val="505F1648"/>
    <w:multiLevelType w:val="multilevel"/>
    <w:tmpl w:val="1BB687D2"/>
    <w:lvl w:ilvl="0">
      <w:start w:val="1"/>
      <w:numFmt w:val="upperLetter"/>
      <w:lvlText w:val="%1."/>
      <w:lvlJc w:val="left"/>
      <w:pPr>
        <w:ind w:left="555" w:hanging="282"/>
      </w:pPr>
      <w:rPr>
        <w:w w:val="100"/>
        <w:sz w:val="18"/>
        <w:szCs w:val="18"/>
        <w:lang w:val="it-IT" w:eastAsia="it-IT" w:bidi="it-IT"/>
      </w:rPr>
    </w:lvl>
    <w:lvl w:ilvl="1">
      <w:start w:val="1"/>
      <w:numFmt w:val="bullet"/>
      <w:lvlText w:val=""/>
      <w:lvlJc w:val="left"/>
      <w:pPr>
        <w:ind w:left="1448" w:hanging="282"/>
      </w:pPr>
      <w:rPr>
        <w:rFonts w:ascii="Symbol" w:hAnsi="Symbol" w:cs="Symbol" w:hint="default"/>
        <w:lang w:val="it-IT" w:eastAsia="it-IT" w:bidi="it-IT"/>
      </w:rPr>
    </w:lvl>
    <w:lvl w:ilvl="2">
      <w:start w:val="1"/>
      <w:numFmt w:val="bullet"/>
      <w:lvlText w:val=""/>
      <w:lvlJc w:val="left"/>
      <w:pPr>
        <w:ind w:left="2336" w:hanging="282"/>
      </w:pPr>
      <w:rPr>
        <w:rFonts w:ascii="Symbol" w:hAnsi="Symbol" w:cs="Symbol" w:hint="default"/>
        <w:lang w:val="it-IT" w:eastAsia="it-IT" w:bidi="it-IT"/>
      </w:rPr>
    </w:lvl>
    <w:lvl w:ilvl="3">
      <w:start w:val="1"/>
      <w:numFmt w:val="bullet"/>
      <w:lvlText w:val=""/>
      <w:lvlJc w:val="left"/>
      <w:pPr>
        <w:ind w:left="3224" w:hanging="282"/>
      </w:pPr>
      <w:rPr>
        <w:rFonts w:ascii="Symbol" w:hAnsi="Symbol" w:cs="Symbol" w:hint="default"/>
        <w:lang w:val="it-IT" w:eastAsia="it-IT" w:bidi="it-IT"/>
      </w:rPr>
    </w:lvl>
    <w:lvl w:ilvl="4">
      <w:start w:val="1"/>
      <w:numFmt w:val="bullet"/>
      <w:lvlText w:val=""/>
      <w:lvlJc w:val="left"/>
      <w:pPr>
        <w:ind w:left="4112" w:hanging="282"/>
      </w:pPr>
      <w:rPr>
        <w:rFonts w:ascii="Symbol" w:hAnsi="Symbol" w:cs="Symbol" w:hint="default"/>
        <w:lang w:val="it-IT" w:eastAsia="it-IT" w:bidi="it-IT"/>
      </w:rPr>
    </w:lvl>
    <w:lvl w:ilvl="5">
      <w:start w:val="1"/>
      <w:numFmt w:val="bullet"/>
      <w:lvlText w:val=""/>
      <w:lvlJc w:val="left"/>
      <w:pPr>
        <w:ind w:left="5000" w:hanging="282"/>
      </w:pPr>
      <w:rPr>
        <w:rFonts w:ascii="Symbol" w:hAnsi="Symbol" w:cs="Symbol" w:hint="default"/>
        <w:lang w:val="it-IT" w:eastAsia="it-IT" w:bidi="it-IT"/>
      </w:rPr>
    </w:lvl>
    <w:lvl w:ilvl="6">
      <w:start w:val="1"/>
      <w:numFmt w:val="bullet"/>
      <w:lvlText w:val=""/>
      <w:lvlJc w:val="left"/>
      <w:pPr>
        <w:ind w:left="5888" w:hanging="282"/>
      </w:pPr>
      <w:rPr>
        <w:rFonts w:ascii="Symbol" w:hAnsi="Symbol" w:cs="Symbol" w:hint="default"/>
        <w:lang w:val="it-IT" w:eastAsia="it-IT" w:bidi="it-IT"/>
      </w:rPr>
    </w:lvl>
    <w:lvl w:ilvl="7">
      <w:start w:val="1"/>
      <w:numFmt w:val="bullet"/>
      <w:lvlText w:val=""/>
      <w:lvlJc w:val="left"/>
      <w:pPr>
        <w:ind w:left="6776" w:hanging="282"/>
      </w:pPr>
      <w:rPr>
        <w:rFonts w:ascii="Symbol" w:hAnsi="Symbol" w:cs="Symbol" w:hint="default"/>
        <w:lang w:val="it-IT" w:eastAsia="it-IT" w:bidi="it-IT"/>
      </w:rPr>
    </w:lvl>
    <w:lvl w:ilvl="8">
      <w:start w:val="1"/>
      <w:numFmt w:val="bullet"/>
      <w:lvlText w:val=""/>
      <w:lvlJc w:val="left"/>
      <w:pPr>
        <w:ind w:left="7664" w:hanging="282"/>
      </w:pPr>
      <w:rPr>
        <w:rFonts w:ascii="Symbol" w:hAnsi="Symbol" w:cs="Symbol" w:hint="default"/>
        <w:lang w:val="it-IT" w:eastAsia="it-IT" w:bidi="it-IT"/>
      </w:rPr>
    </w:lvl>
  </w:abstractNum>
  <w:abstractNum w:abstractNumId="13" w15:restartNumberingAfterBreak="0">
    <w:nsid w:val="56C51350"/>
    <w:multiLevelType w:val="multilevel"/>
    <w:tmpl w:val="4DECB496"/>
    <w:lvl w:ilvl="0">
      <w:start w:val="1"/>
      <w:numFmt w:val="decimal"/>
      <w:lvlText w:val="%1."/>
      <w:lvlJc w:val="left"/>
      <w:pPr>
        <w:ind w:left="382" w:hanging="240"/>
      </w:pPr>
      <w:rPr>
        <w:rFonts w:eastAsia="Calibri" w:cs="Calibri"/>
      </w:rPr>
    </w:lvl>
    <w:lvl w:ilvl="1">
      <w:start w:val="1"/>
      <w:numFmt w:val="decimal"/>
      <w:lvlText w:val="%1.%2"/>
      <w:lvlJc w:val="left"/>
      <w:pPr>
        <w:ind w:left="428" w:hanging="428"/>
      </w:pPr>
      <w:rPr>
        <w:rFonts w:cs="Courier New"/>
      </w:rPr>
    </w:lvl>
    <w:lvl w:ilvl="2">
      <w:start w:val="1"/>
      <w:numFmt w:val="lowerLetter"/>
      <w:lvlText w:val="%3)"/>
      <w:lvlJc w:val="left"/>
      <w:pPr>
        <w:ind w:left="849" w:hanging="282"/>
      </w:pPr>
      <w:rPr>
        <w:rFonts w:ascii="Times New Roman" w:hAnsi="Times New Roman" w:cs="Wingdings"/>
        <w:sz w:val="24"/>
      </w:rPr>
    </w:lvl>
    <w:lvl w:ilvl="3">
      <w:start w:val="1"/>
      <w:numFmt w:val="decimal"/>
      <w:lvlText w:val="%4)"/>
      <w:lvlJc w:val="left"/>
      <w:pPr>
        <w:ind w:left="1106" w:hanging="286"/>
      </w:pPr>
      <w:rPr>
        <w:rFonts w:cs="Symbol"/>
      </w:rPr>
    </w:lvl>
    <w:lvl w:ilvl="4">
      <w:start w:val="1"/>
      <w:numFmt w:val="bullet"/>
      <w:lvlText w:val=""/>
      <w:lvlJc w:val="left"/>
      <w:pPr>
        <w:ind w:left="539" w:hanging="286"/>
      </w:pPr>
      <w:rPr>
        <w:rFonts w:ascii="Symbol" w:hAnsi="Symbol" w:cs="Courier New" w:hint="default"/>
      </w:rPr>
    </w:lvl>
    <w:lvl w:ilvl="5">
      <w:start w:val="1"/>
      <w:numFmt w:val="bullet"/>
      <w:lvlText w:val=""/>
      <w:lvlJc w:val="left"/>
      <w:pPr>
        <w:ind w:left="539" w:hanging="286"/>
      </w:pPr>
      <w:rPr>
        <w:rFonts w:ascii="Symbol" w:hAnsi="Symbol" w:cs="Wingdings" w:hint="default"/>
      </w:rPr>
    </w:lvl>
    <w:lvl w:ilvl="6">
      <w:start w:val="1"/>
      <w:numFmt w:val="bullet"/>
      <w:lvlText w:val=""/>
      <w:lvlJc w:val="left"/>
      <w:pPr>
        <w:ind w:left="678" w:hanging="286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32" w:hanging="286"/>
      </w:pPr>
      <w:rPr>
        <w:rFonts w:ascii="Symbol" w:hAnsi="Symbol" w:cs="Courier New" w:hint="default"/>
      </w:rPr>
    </w:lvl>
    <w:lvl w:ilvl="8">
      <w:start w:val="1"/>
      <w:numFmt w:val="bullet"/>
      <w:lvlText w:val=""/>
      <w:lvlJc w:val="left"/>
      <w:pPr>
        <w:ind w:left="820" w:hanging="286"/>
      </w:pPr>
      <w:rPr>
        <w:rFonts w:ascii="Symbol" w:hAnsi="Symbol" w:cs="Wingdings" w:hint="default"/>
      </w:rPr>
    </w:lvl>
  </w:abstractNum>
  <w:abstractNum w:abstractNumId="14" w15:restartNumberingAfterBreak="0">
    <w:nsid w:val="64821F37"/>
    <w:multiLevelType w:val="hybridMultilevel"/>
    <w:tmpl w:val="84287278"/>
    <w:lvl w:ilvl="0" w:tplc="04100015">
      <w:start w:val="1"/>
      <w:numFmt w:val="upperLetter"/>
      <w:lvlText w:val="%1."/>
      <w:lvlJc w:val="left"/>
      <w:pPr>
        <w:ind w:left="555" w:hanging="282"/>
      </w:pPr>
      <w:rPr>
        <w:rFonts w:hint="default"/>
        <w:w w:val="100"/>
        <w:sz w:val="18"/>
        <w:szCs w:val="18"/>
        <w:lang w:val="it-IT" w:eastAsia="it-IT" w:bidi="it-IT"/>
      </w:rPr>
    </w:lvl>
    <w:lvl w:ilvl="1" w:tplc="167E42B6">
      <w:numFmt w:val="bullet"/>
      <w:lvlText w:val="•"/>
      <w:lvlJc w:val="left"/>
      <w:pPr>
        <w:ind w:left="1448" w:hanging="282"/>
      </w:pPr>
      <w:rPr>
        <w:rFonts w:hint="default"/>
        <w:lang w:val="it-IT" w:eastAsia="it-IT" w:bidi="it-IT"/>
      </w:rPr>
    </w:lvl>
    <w:lvl w:ilvl="2" w:tplc="BB4ABE28">
      <w:numFmt w:val="bullet"/>
      <w:lvlText w:val="•"/>
      <w:lvlJc w:val="left"/>
      <w:pPr>
        <w:ind w:left="2336" w:hanging="282"/>
      </w:pPr>
      <w:rPr>
        <w:rFonts w:hint="default"/>
        <w:lang w:val="it-IT" w:eastAsia="it-IT" w:bidi="it-IT"/>
      </w:rPr>
    </w:lvl>
    <w:lvl w:ilvl="3" w:tplc="A6CA3E28">
      <w:numFmt w:val="bullet"/>
      <w:lvlText w:val="•"/>
      <w:lvlJc w:val="left"/>
      <w:pPr>
        <w:ind w:left="3224" w:hanging="282"/>
      </w:pPr>
      <w:rPr>
        <w:rFonts w:hint="default"/>
        <w:lang w:val="it-IT" w:eastAsia="it-IT" w:bidi="it-IT"/>
      </w:rPr>
    </w:lvl>
    <w:lvl w:ilvl="4" w:tplc="D256E506">
      <w:numFmt w:val="bullet"/>
      <w:lvlText w:val="•"/>
      <w:lvlJc w:val="left"/>
      <w:pPr>
        <w:ind w:left="4112" w:hanging="282"/>
      </w:pPr>
      <w:rPr>
        <w:rFonts w:hint="default"/>
        <w:lang w:val="it-IT" w:eastAsia="it-IT" w:bidi="it-IT"/>
      </w:rPr>
    </w:lvl>
    <w:lvl w:ilvl="5" w:tplc="D58268CA">
      <w:numFmt w:val="bullet"/>
      <w:lvlText w:val="•"/>
      <w:lvlJc w:val="left"/>
      <w:pPr>
        <w:ind w:left="5000" w:hanging="282"/>
      </w:pPr>
      <w:rPr>
        <w:rFonts w:hint="default"/>
        <w:lang w:val="it-IT" w:eastAsia="it-IT" w:bidi="it-IT"/>
      </w:rPr>
    </w:lvl>
    <w:lvl w:ilvl="6" w:tplc="8F427232">
      <w:numFmt w:val="bullet"/>
      <w:lvlText w:val="•"/>
      <w:lvlJc w:val="left"/>
      <w:pPr>
        <w:ind w:left="5888" w:hanging="282"/>
      </w:pPr>
      <w:rPr>
        <w:rFonts w:hint="default"/>
        <w:lang w:val="it-IT" w:eastAsia="it-IT" w:bidi="it-IT"/>
      </w:rPr>
    </w:lvl>
    <w:lvl w:ilvl="7" w:tplc="4746C242">
      <w:numFmt w:val="bullet"/>
      <w:lvlText w:val="•"/>
      <w:lvlJc w:val="left"/>
      <w:pPr>
        <w:ind w:left="6776" w:hanging="282"/>
      </w:pPr>
      <w:rPr>
        <w:rFonts w:hint="default"/>
        <w:lang w:val="it-IT" w:eastAsia="it-IT" w:bidi="it-IT"/>
      </w:rPr>
    </w:lvl>
    <w:lvl w:ilvl="8" w:tplc="17A2FE4E">
      <w:numFmt w:val="bullet"/>
      <w:lvlText w:val="•"/>
      <w:lvlJc w:val="left"/>
      <w:pPr>
        <w:ind w:left="7664" w:hanging="282"/>
      </w:pPr>
      <w:rPr>
        <w:rFonts w:hint="default"/>
        <w:lang w:val="it-IT" w:eastAsia="it-IT" w:bidi="it-IT"/>
      </w:rPr>
    </w:lvl>
  </w:abstractNum>
  <w:abstractNum w:abstractNumId="15" w15:restartNumberingAfterBreak="0">
    <w:nsid w:val="693868DF"/>
    <w:multiLevelType w:val="multilevel"/>
    <w:tmpl w:val="1E90E876"/>
    <w:lvl w:ilvl="0">
      <w:start w:val="1"/>
      <w:numFmt w:val="upperLetter"/>
      <w:lvlText w:val="%1."/>
      <w:lvlJc w:val="left"/>
      <w:pPr>
        <w:ind w:left="554" w:hanging="282"/>
      </w:pPr>
      <w:rPr>
        <w:w w:val="100"/>
        <w:sz w:val="18"/>
        <w:szCs w:val="18"/>
        <w:lang w:val="it-IT" w:eastAsia="it-IT" w:bidi="it-IT"/>
      </w:rPr>
    </w:lvl>
    <w:lvl w:ilvl="1">
      <w:start w:val="1"/>
      <w:numFmt w:val="bullet"/>
      <w:lvlText w:val=""/>
      <w:lvlJc w:val="left"/>
      <w:pPr>
        <w:ind w:left="1448" w:hanging="282"/>
      </w:pPr>
      <w:rPr>
        <w:rFonts w:ascii="Symbol" w:hAnsi="Symbol" w:cs="Symbol" w:hint="default"/>
        <w:lang w:val="it-IT" w:eastAsia="it-IT" w:bidi="it-IT"/>
      </w:rPr>
    </w:lvl>
    <w:lvl w:ilvl="2">
      <w:start w:val="1"/>
      <w:numFmt w:val="bullet"/>
      <w:lvlText w:val=""/>
      <w:lvlJc w:val="left"/>
      <w:pPr>
        <w:ind w:left="2336" w:hanging="282"/>
      </w:pPr>
      <w:rPr>
        <w:rFonts w:ascii="Symbol" w:hAnsi="Symbol" w:cs="Symbol" w:hint="default"/>
        <w:lang w:val="it-IT" w:eastAsia="it-IT" w:bidi="it-IT"/>
      </w:rPr>
    </w:lvl>
    <w:lvl w:ilvl="3">
      <w:start w:val="1"/>
      <w:numFmt w:val="bullet"/>
      <w:lvlText w:val=""/>
      <w:lvlJc w:val="left"/>
      <w:pPr>
        <w:ind w:left="3224" w:hanging="282"/>
      </w:pPr>
      <w:rPr>
        <w:rFonts w:ascii="Symbol" w:hAnsi="Symbol" w:cs="Symbol" w:hint="default"/>
        <w:lang w:val="it-IT" w:eastAsia="it-IT" w:bidi="it-IT"/>
      </w:rPr>
    </w:lvl>
    <w:lvl w:ilvl="4">
      <w:start w:val="1"/>
      <w:numFmt w:val="bullet"/>
      <w:lvlText w:val=""/>
      <w:lvlJc w:val="left"/>
      <w:pPr>
        <w:ind w:left="4112" w:hanging="282"/>
      </w:pPr>
      <w:rPr>
        <w:rFonts w:ascii="Symbol" w:hAnsi="Symbol" w:cs="Symbol" w:hint="default"/>
        <w:lang w:val="it-IT" w:eastAsia="it-IT" w:bidi="it-IT"/>
      </w:rPr>
    </w:lvl>
    <w:lvl w:ilvl="5">
      <w:start w:val="1"/>
      <w:numFmt w:val="bullet"/>
      <w:lvlText w:val=""/>
      <w:lvlJc w:val="left"/>
      <w:pPr>
        <w:ind w:left="5000" w:hanging="282"/>
      </w:pPr>
      <w:rPr>
        <w:rFonts w:ascii="Symbol" w:hAnsi="Symbol" w:cs="Symbol" w:hint="default"/>
        <w:lang w:val="it-IT" w:eastAsia="it-IT" w:bidi="it-IT"/>
      </w:rPr>
    </w:lvl>
    <w:lvl w:ilvl="6">
      <w:start w:val="1"/>
      <w:numFmt w:val="bullet"/>
      <w:lvlText w:val=""/>
      <w:lvlJc w:val="left"/>
      <w:pPr>
        <w:ind w:left="5888" w:hanging="282"/>
      </w:pPr>
      <w:rPr>
        <w:rFonts w:ascii="Symbol" w:hAnsi="Symbol" w:cs="Symbol" w:hint="default"/>
        <w:lang w:val="it-IT" w:eastAsia="it-IT" w:bidi="it-IT"/>
      </w:rPr>
    </w:lvl>
    <w:lvl w:ilvl="7">
      <w:start w:val="1"/>
      <w:numFmt w:val="bullet"/>
      <w:lvlText w:val=""/>
      <w:lvlJc w:val="left"/>
      <w:pPr>
        <w:ind w:left="6776" w:hanging="282"/>
      </w:pPr>
      <w:rPr>
        <w:rFonts w:ascii="Symbol" w:hAnsi="Symbol" w:cs="Symbol" w:hint="default"/>
        <w:lang w:val="it-IT" w:eastAsia="it-IT" w:bidi="it-IT"/>
      </w:rPr>
    </w:lvl>
    <w:lvl w:ilvl="8">
      <w:start w:val="1"/>
      <w:numFmt w:val="bullet"/>
      <w:lvlText w:val=""/>
      <w:lvlJc w:val="left"/>
      <w:pPr>
        <w:ind w:left="7664" w:hanging="282"/>
      </w:pPr>
      <w:rPr>
        <w:rFonts w:ascii="Symbol" w:hAnsi="Symbol" w:cs="Symbol" w:hint="default"/>
        <w:lang w:val="it-IT" w:eastAsia="it-IT" w:bidi="it-IT"/>
      </w:rPr>
    </w:lvl>
  </w:abstractNum>
  <w:abstractNum w:abstractNumId="16" w15:restartNumberingAfterBreak="0">
    <w:nsid w:val="69D0135C"/>
    <w:multiLevelType w:val="multilevel"/>
    <w:tmpl w:val="AB94D136"/>
    <w:lvl w:ilvl="0"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E370FA3"/>
    <w:multiLevelType w:val="hybridMultilevel"/>
    <w:tmpl w:val="00AAF4CA"/>
    <w:lvl w:ilvl="0" w:tplc="04100015">
      <w:start w:val="1"/>
      <w:numFmt w:val="upperLetter"/>
      <w:lvlText w:val="%1."/>
      <w:lvlJc w:val="left"/>
      <w:pPr>
        <w:ind w:left="554" w:hanging="282"/>
      </w:pPr>
      <w:rPr>
        <w:rFonts w:hint="default"/>
        <w:w w:val="100"/>
        <w:sz w:val="18"/>
        <w:szCs w:val="18"/>
        <w:lang w:val="it-IT" w:eastAsia="it-IT" w:bidi="it-IT"/>
      </w:rPr>
    </w:lvl>
    <w:lvl w:ilvl="1" w:tplc="974A96EC">
      <w:numFmt w:val="bullet"/>
      <w:lvlText w:val="•"/>
      <w:lvlJc w:val="left"/>
      <w:pPr>
        <w:ind w:left="1448" w:hanging="282"/>
      </w:pPr>
      <w:rPr>
        <w:rFonts w:hint="default"/>
        <w:lang w:val="it-IT" w:eastAsia="it-IT" w:bidi="it-IT"/>
      </w:rPr>
    </w:lvl>
    <w:lvl w:ilvl="2" w:tplc="4E80101C">
      <w:numFmt w:val="bullet"/>
      <w:lvlText w:val="•"/>
      <w:lvlJc w:val="left"/>
      <w:pPr>
        <w:ind w:left="2336" w:hanging="282"/>
      </w:pPr>
      <w:rPr>
        <w:rFonts w:hint="default"/>
        <w:lang w:val="it-IT" w:eastAsia="it-IT" w:bidi="it-IT"/>
      </w:rPr>
    </w:lvl>
    <w:lvl w:ilvl="3" w:tplc="81F871D8">
      <w:numFmt w:val="bullet"/>
      <w:lvlText w:val="•"/>
      <w:lvlJc w:val="left"/>
      <w:pPr>
        <w:ind w:left="3224" w:hanging="282"/>
      </w:pPr>
      <w:rPr>
        <w:rFonts w:hint="default"/>
        <w:lang w:val="it-IT" w:eastAsia="it-IT" w:bidi="it-IT"/>
      </w:rPr>
    </w:lvl>
    <w:lvl w:ilvl="4" w:tplc="C722D5B2">
      <w:numFmt w:val="bullet"/>
      <w:lvlText w:val="•"/>
      <w:lvlJc w:val="left"/>
      <w:pPr>
        <w:ind w:left="4112" w:hanging="282"/>
      </w:pPr>
      <w:rPr>
        <w:rFonts w:hint="default"/>
        <w:lang w:val="it-IT" w:eastAsia="it-IT" w:bidi="it-IT"/>
      </w:rPr>
    </w:lvl>
    <w:lvl w:ilvl="5" w:tplc="CDA024DE">
      <w:numFmt w:val="bullet"/>
      <w:lvlText w:val="•"/>
      <w:lvlJc w:val="left"/>
      <w:pPr>
        <w:ind w:left="5000" w:hanging="282"/>
      </w:pPr>
      <w:rPr>
        <w:rFonts w:hint="default"/>
        <w:lang w:val="it-IT" w:eastAsia="it-IT" w:bidi="it-IT"/>
      </w:rPr>
    </w:lvl>
    <w:lvl w:ilvl="6" w:tplc="CB96ED96">
      <w:numFmt w:val="bullet"/>
      <w:lvlText w:val="•"/>
      <w:lvlJc w:val="left"/>
      <w:pPr>
        <w:ind w:left="5888" w:hanging="282"/>
      </w:pPr>
      <w:rPr>
        <w:rFonts w:hint="default"/>
        <w:lang w:val="it-IT" w:eastAsia="it-IT" w:bidi="it-IT"/>
      </w:rPr>
    </w:lvl>
    <w:lvl w:ilvl="7" w:tplc="1C4CE28C">
      <w:numFmt w:val="bullet"/>
      <w:lvlText w:val="•"/>
      <w:lvlJc w:val="left"/>
      <w:pPr>
        <w:ind w:left="6776" w:hanging="282"/>
      </w:pPr>
      <w:rPr>
        <w:rFonts w:hint="default"/>
        <w:lang w:val="it-IT" w:eastAsia="it-IT" w:bidi="it-IT"/>
      </w:rPr>
    </w:lvl>
    <w:lvl w:ilvl="8" w:tplc="940C055E">
      <w:numFmt w:val="bullet"/>
      <w:lvlText w:val="•"/>
      <w:lvlJc w:val="left"/>
      <w:pPr>
        <w:ind w:left="7664" w:hanging="282"/>
      </w:pPr>
      <w:rPr>
        <w:rFonts w:hint="default"/>
        <w:lang w:val="it-IT" w:eastAsia="it-IT" w:bidi="it-IT"/>
      </w:rPr>
    </w:lvl>
  </w:abstractNum>
  <w:abstractNum w:abstractNumId="18" w15:restartNumberingAfterBreak="0">
    <w:nsid w:val="710A6C21"/>
    <w:multiLevelType w:val="hybridMultilevel"/>
    <w:tmpl w:val="84287278"/>
    <w:lvl w:ilvl="0" w:tplc="04100015">
      <w:start w:val="1"/>
      <w:numFmt w:val="upperLetter"/>
      <w:lvlText w:val="%1."/>
      <w:lvlJc w:val="left"/>
      <w:pPr>
        <w:ind w:left="555" w:hanging="282"/>
      </w:pPr>
      <w:rPr>
        <w:rFonts w:hint="default"/>
        <w:w w:val="100"/>
        <w:sz w:val="18"/>
        <w:szCs w:val="18"/>
        <w:lang w:val="it-IT" w:eastAsia="it-IT" w:bidi="it-IT"/>
      </w:rPr>
    </w:lvl>
    <w:lvl w:ilvl="1" w:tplc="167E42B6">
      <w:numFmt w:val="bullet"/>
      <w:lvlText w:val="•"/>
      <w:lvlJc w:val="left"/>
      <w:pPr>
        <w:ind w:left="1448" w:hanging="282"/>
      </w:pPr>
      <w:rPr>
        <w:rFonts w:hint="default"/>
        <w:lang w:val="it-IT" w:eastAsia="it-IT" w:bidi="it-IT"/>
      </w:rPr>
    </w:lvl>
    <w:lvl w:ilvl="2" w:tplc="BB4ABE28">
      <w:numFmt w:val="bullet"/>
      <w:lvlText w:val="•"/>
      <w:lvlJc w:val="left"/>
      <w:pPr>
        <w:ind w:left="2336" w:hanging="282"/>
      </w:pPr>
      <w:rPr>
        <w:rFonts w:hint="default"/>
        <w:lang w:val="it-IT" w:eastAsia="it-IT" w:bidi="it-IT"/>
      </w:rPr>
    </w:lvl>
    <w:lvl w:ilvl="3" w:tplc="A6CA3E28">
      <w:numFmt w:val="bullet"/>
      <w:lvlText w:val="•"/>
      <w:lvlJc w:val="left"/>
      <w:pPr>
        <w:ind w:left="3224" w:hanging="282"/>
      </w:pPr>
      <w:rPr>
        <w:rFonts w:hint="default"/>
        <w:lang w:val="it-IT" w:eastAsia="it-IT" w:bidi="it-IT"/>
      </w:rPr>
    </w:lvl>
    <w:lvl w:ilvl="4" w:tplc="D256E506">
      <w:numFmt w:val="bullet"/>
      <w:lvlText w:val="•"/>
      <w:lvlJc w:val="left"/>
      <w:pPr>
        <w:ind w:left="4112" w:hanging="282"/>
      </w:pPr>
      <w:rPr>
        <w:rFonts w:hint="default"/>
        <w:lang w:val="it-IT" w:eastAsia="it-IT" w:bidi="it-IT"/>
      </w:rPr>
    </w:lvl>
    <w:lvl w:ilvl="5" w:tplc="D58268CA">
      <w:numFmt w:val="bullet"/>
      <w:lvlText w:val="•"/>
      <w:lvlJc w:val="left"/>
      <w:pPr>
        <w:ind w:left="5000" w:hanging="282"/>
      </w:pPr>
      <w:rPr>
        <w:rFonts w:hint="default"/>
        <w:lang w:val="it-IT" w:eastAsia="it-IT" w:bidi="it-IT"/>
      </w:rPr>
    </w:lvl>
    <w:lvl w:ilvl="6" w:tplc="8F427232">
      <w:numFmt w:val="bullet"/>
      <w:lvlText w:val="•"/>
      <w:lvlJc w:val="left"/>
      <w:pPr>
        <w:ind w:left="5888" w:hanging="282"/>
      </w:pPr>
      <w:rPr>
        <w:rFonts w:hint="default"/>
        <w:lang w:val="it-IT" w:eastAsia="it-IT" w:bidi="it-IT"/>
      </w:rPr>
    </w:lvl>
    <w:lvl w:ilvl="7" w:tplc="4746C242">
      <w:numFmt w:val="bullet"/>
      <w:lvlText w:val="•"/>
      <w:lvlJc w:val="left"/>
      <w:pPr>
        <w:ind w:left="6776" w:hanging="282"/>
      </w:pPr>
      <w:rPr>
        <w:rFonts w:hint="default"/>
        <w:lang w:val="it-IT" w:eastAsia="it-IT" w:bidi="it-IT"/>
      </w:rPr>
    </w:lvl>
    <w:lvl w:ilvl="8" w:tplc="17A2FE4E">
      <w:numFmt w:val="bullet"/>
      <w:lvlText w:val="•"/>
      <w:lvlJc w:val="left"/>
      <w:pPr>
        <w:ind w:left="7664" w:hanging="282"/>
      </w:pPr>
      <w:rPr>
        <w:rFonts w:hint="default"/>
        <w:lang w:val="it-IT" w:eastAsia="it-IT" w:bidi="it-IT"/>
      </w:rPr>
    </w:lvl>
  </w:abstractNum>
  <w:abstractNum w:abstractNumId="19" w15:restartNumberingAfterBreak="0">
    <w:nsid w:val="7BD60E23"/>
    <w:multiLevelType w:val="hybridMultilevel"/>
    <w:tmpl w:val="00AAF4CA"/>
    <w:lvl w:ilvl="0" w:tplc="04100015">
      <w:start w:val="1"/>
      <w:numFmt w:val="upperLetter"/>
      <w:lvlText w:val="%1."/>
      <w:lvlJc w:val="left"/>
      <w:pPr>
        <w:ind w:left="554" w:hanging="282"/>
      </w:pPr>
      <w:rPr>
        <w:rFonts w:hint="default"/>
        <w:w w:val="100"/>
        <w:sz w:val="18"/>
        <w:szCs w:val="18"/>
        <w:lang w:val="it-IT" w:eastAsia="it-IT" w:bidi="it-IT"/>
      </w:rPr>
    </w:lvl>
    <w:lvl w:ilvl="1" w:tplc="974A96EC">
      <w:numFmt w:val="bullet"/>
      <w:lvlText w:val="•"/>
      <w:lvlJc w:val="left"/>
      <w:pPr>
        <w:ind w:left="1448" w:hanging="282"/>
      </w:pPr>
      <w:rPr>
        <w:rFonts w:hint="default"/>
        <w:lang w:val="it-IT" w:eastAsia="it-IT" w:bidi="it-IT"/>
      </w:rPr>
    </w:lvl>
    <w:lvl w:ilvl="2" w:tplc="4E80101C">
      <w:numFmt w:val="bullet"/>
      <w:lvlText w:val="•"/>
      <w:lvlJc w:val="left"/>
      <w:pPr>
        <w:ind w:left="2336" w:hanging="282"/>
      </w:pPr>
      <w:rPr>
        <w:rFonts w:hint="default"/>
        <w:lang w:val="it-IT" w:eastAsia="it-IT" w:bidi="it-IT"/>
      </w:rPr>
    </w:lvl>
    <w:lvl w:ilvl="3" w:tplc="81F871D8">
      <w:numFmt w:val="bullet"/>
      <w:lvlText w:val="•"/>
      <w:lvlJc w:val="left"/>
      <w:pPr>
        <w:ind w:left="3224" w:hanging="282"/>
      </w:pPr>
      <w:rPr>
        <w:rFonts w:hint="default"/>
        <w:lang w:val="it-IT" w:eastAsia="it-IT" w:bidi="it-IT"/>
      </w:rPr>
    </w:lvl>
    <w:lvl w:ilvl="4" w:tplc="C722D5B2">
      <w:numFmt w:val="bullet"/>
      <w:lvlText w:val="•"/>
      <w:lvlJc w:val="left"/>
      <w:pPr>
        <w:ind w:left="4112" w:hanging="282"/>
      </w:pPr>
      <w:rPr>
        <w:rFonts w:hint="default"/>
        <w:lang w:val="it-IT" w:eastAsia="it-IT" w:bidi="it-IT"/>
      </w:rPr>
    </w:lvl>
    <w:lvl w:ilvl="5" w:tplc="CDA024DE">
      <w:numFmt w:val="bullet"/>
      <w:lvlText w:val="•"/>
      <w:lvlJc w:val="left"/>
      <w:pPr>
        <w:ind w:left="5000" w:hanging="282"/>
      </w:pPr>
      <w:rPr>
        <w:rFonts w:hint="default"/>
        <w:lang w:val="it-IT" w:eastAsia="it-IT" w:bidi="it-IT"/>
      </w:rPr>
    </w:lvl>
    <w:lvl w:ilvl="6" w:tplc="CB96ED96">
      <w:numFmt w:val="bullet"/>
      <w:lvlText w:val="•"/>
      <w:lvlJc w:val="left"/>
      <w:pPr>
        <w:ind w:left="5888" w:hanging="282"/>
      </w:pPr>
      <w:rPr>
        <w:rFonts w:hint="default"/>
        <w:lang w:val="it-IT" w:eastAsia="it-IT" w:bidi="it-IT"/>
      </w:rPr>
    </w:lvl>
    <w:lvl w:ilvl="7" w:tplc="1C4CE28C">
      <w:numFmt w:val="bullet"/>
      <w:lvlText w:val="•"/>
      <w:lvlJc w:val="left"/>
      <w:pPr>
        <w:ind w:left="6776" w:hanging="282"/>
      </w:pPr>
      <w:rPr>
        <w:rFonts w:hint="default"/>
        <w:lang w:val="it-IT" w:eastAsia="it-IT" w:bidi="it-IT"/>
      </w:rPr>
    </w:lvl>
    <w:lvl w:ilvl="8" w:tplc="940C055E">
      <w:numFmt w:val="bullet"/>
      <w:lvlText w:val="•"/>
      <w:lvlJc w:val="left"/>
      <w:pPr>
        <w:ind w:left="7664" w:hanging="282"/>
      </w:pPr>
      <w:rPr>
        <w:rFonts w:hint="default"/>
        <w:lang w:val="it-IT" w:eastAsia="it-IT" w:bidi="it-IT"/>
      </w:rPr>
    </w:lvl>
  </w:abstractNum>
  <w:num w:numId="1">
    <w:abstractNumId w:val="16"/>
  </w:num>
  <w:num w:numId="2">
    <w:abstractNumId w:val="13"/>
  </w:num>
  <w:num w:numId="3">
    <w:abstractNumId w:val="7"/>
  </w:num>
  <w:num w:numId="4">
    <w:abstractNumId w:val="3"/>
  </w:num>
  <w:num w:numId="5">
    <w:abstractNumId w:val="15"/>
  </w:num>
  <w:num w:numId="6">
    <w:abstractNumId w:val="12"/>
  </w:num>
  <w:num w:numId="7">
    <w:abstractNumId w:val="4"/>
  </w:num>
  <w:num w:numId="8">
    <w:abstractNumId w:val="11"/>
  </w:num>
  <w:num w:numId="9">
    <w:abstractNumId w:val="14"/>
  </w:num>
  <w:num w:numId="10">
    <w:abstractNumId w:val="17"/>
  </w:num>
  <w:num w:numId="11">
    <w:abstractNumId w:val="1"/>
  </w:num>
  <w:num w:numId="12">
    <w:abstractNumId w:val="5"/>
  </w:num>
  <w:num w:numId="13">
    <w:abstractNumId w:val="9"/>
  </w:num>
  <w:num w:numId="14">
    <w:abstractNumId w:val="10"/>
  </w:num>
  <w:num w:numId="15">
    <w:abstractNumId w:val="18"/>
  </w:num>
  <w:num w:numId="16">
    <w:abstractNumId w:val="19"/>
  </w:num>
  <w:num w:numId="17">
    <w:abstractNumId w:val="2"/>
  </w:num>
  <w:num w:numId="18">
    <w:abstractNumId w:val="6"/>
  </w:num>
  <w:num w:numId="19">
    <w:abstractNumId w:val="8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091"/>
    <w:rsid w:val="00015A69"/>
    <w:rsid w:val="000F1DC2"/>
    <w:rsid w:val="001751C9"/>
    <w:rsid w:val="00212841"/>
    <w:rsid w:val="00257116"/>
    <w:rsid w:val="002B7807"/>
    <w:rsid w:val="003161D5"/>
    <w:rsid w:val="003D45EA"/>
    <w:rsid w:val="0046701E"/>
    <w:rsid w:val="005A0C48"/>
    <w:rsid w:val="00616D55"/>
    <w:rsid w:val="007B3091"/>
    <w:rsid w:val="008D3788"/>
    <w:rsid w:val="008E2DE2"/>
    <w:rsid w:val="00906AAB"/>
    <w:rsid w:val="009407FF"/>
    <w:rsid w:val="00946260"/>
    <w:rsid w:val="009B7C03"/>
    <w:rsid w:val="00A92AF2"/>
    <w:rsid w:val="00AE5F76"/>
    <w:rsid w:val="00AF3747"/>
    <w:rsid w:val="00B91DEC"/>
    <w:rsid w:val="00C43AA6"/>
    <w:rsid w:val="00D940B7"/>
    <w:rsid w:val="00DD7ABD"/>
    <w:rsid w:val="00EC6935"/>
    <w:rsid w:val="00F07C26"/>
    <w:rsid w:val="00F15E89"/>
    <w:rsid w:val="00F9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6571EF-DC1F-4FD8-AC13-625FA295E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A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qFormat/>
    <w:pPr>
      <w:widowControl w:val="0"/>
      <w:spacing w:after="0" w:line="240" w:lineRule="auto"/>
      <w:ind w:left="352" w:hanging="24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color w:val="000080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uiPriority w:val="34"/>
    <w:qFormat/>
    <w:rsid w:val="00EE5B42"/>
    <w:pPr>
      <w:ind w:left="720"/>
      <w:contextualSpacing/>
    </w:pPr>
  </w:style>
  <w:style w:type="paragraph" w:customStyle="1" w:styleId="TableParagraph">
    <w:name w:val="Table Paragraph"/>
    <w:basedOn w:val="Normale"/>
    <w:uiPriority w:val="1"/>
    <w:qFormat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Nessunaspaziatura">
    <w:name w:val="No Spacing"/>
    <w:qFormat/>
    <w:pPr>
      <w:jc w:val="center"/>
    </w:pPr>
    <w:rPr>
      <w:rFonts w:cs="Times New Roman"/>
      <w:sz w:val="22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39"/>
    <w:rsid w:val="00EE5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D7AB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customStyle="1" w:styleId="Grigliatabella1">
    <w:name w:val="Griglia tabella1"/>
    <w:basedOn w:val="Tabellanormale"/>
    <w:next w:val="Grigliatabella"/>
    <w:uiPriority w:val="39"/>
    <w:rsid w:val="00A92AF2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21284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12841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257116"/>
    <w:pPr>
      <w:widowControl w:val="0"/>
      <w:autoSpaceDE w:val="0"/>
      <w:autoSpaceDN w:val="0"/>
    </w:pPr>
    <w:rPr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7116"/>
    <w:rPr>
      <w:sz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7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7C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645E5-A247-4C36-BE9B-44F28280E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1508</Words>
  <Characters>8600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IIS N. PIZI</dc:creator>
  <dc:description/>
  <cp:lastModifiedBy>Giulio Stringelli</cp:lastModifiedBy>
  <cp:revision>3</cp:revision>
  <cp:lastPrinted>2020-05-08T20:19:00Z</cp:lastPrinted>
  <dcterms:created xsi:type="dcterms:W3CDTF">2020-05-09T16:13:00Z</dcterms:created>
  <dcterms:modified xsi:type="dcterms:W3CDTF">2020-05-09T16:26:00Z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